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22371" w14:textId="77777777" w:rsidR="002F4E81" w:rsidRPr="009A73E8" w:rsidRDefault="002F4E81" w:rsidP="002F4E81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9A73E8">
        <w:rPr>
          <w:rFonts w:ascii="Times New Roman" w:hAnsi="Times New Roman" w:cs="Times New Roman"/>
          <w:b/>
          <w:bCs/>
          <w:color w:val="0070C0"/>
          <w:sz w:val="28"/>
          <w:szCs w:val="28"/>
        </w:rPr>
        <w:t>«ПРЕЕМСТВЕННОСТЬ В НЕПРЕРЫВНОМ КУРСЕ МАТЕМАТИКИ «УЧУСЬ УЧИТЬСЯ» Л.Г. ПЕТЕРСОН»</w:t>
      </w:r>
    </w:p>
    <w:p w14:paraId="13F64FCA" w14:textId="77777777" w:rsidR="002F4E81" w:rsidRPr="009A73E8" w:rsidRDefault="002F4E81" w:rsidP="002F4E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9A73E8">
        <w:rPr>
          <w:rFonts w:ascii="Times New Roman" w:hAnsi="Times New Roman" w:cs="Times New Roman"/>
          <w:b/>
          <w:bCs/>
          <w:color w:val="0070C0"/>
          <w:sz w:val="28"/>
          <w:szCs w:val="28"/>
        </w:rPr>
        <w:t>(ДО – НОО – ООО)</w:t>
      </w:r>
    </w:p>
    <w:p w14:paraId="6B5FB286" w14:textId="77777777" w:rsidR="002F4E81" w:rsidRDefault="002F4E81" w:rsidP="002F4E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50BD15" w14:textId="2B395D17" w:rsidR="002F4E81" w:rsidRDefault="002F4E81" w:rsidP="002F4E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КОНСТУРКТОР КАРТЫ НАБЛЮДЕНИЙ НА ЗАНЯТИИ С ДОШКОЛЬНИКАМИ: </w:t>
      </w:r>
    </w:p>
    <w:p w14:paraId="2172B8F4" w14:textId="51F7C81C" w:rsidR="002F4E81" w:rsidRPr="009A73E8" w:rsidRDefault="002F4E81" w:rsidP="002F4E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ОБЕСПЕЧЕНИЕ ПРЕЕМСТВЕННОСТИ МЕЖДУ ДЕТСКИМ САДОМ И НАЧАЛЬНОЙ ШКОЛОЙ</w:t>
      </w:r>
    </w:p>
    <w:p w14:paraId="38AFFAEF" w14:textId="77777777" w:rsidR="00D03B2F" w:rsidRDefault="00D03B2F" w:rsidP="00D03B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3A81D6" w14:textId="77777777" w:rsidR="00D03B2F" w:rsidRPr="00013AEF" w:rsidRDefault="00D03B2F" w:rsidP="00D03B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>Дата _______________</w:t>
      </w:r>
    </w:p>
    <w:p w14:paraId="2993C583" w14:textId="77777777" w:rsidR="00D03B2F" w:rsidRPr="00013AEF" w:rsidRDefault="00D03B2F" w:rsidP="00D03B2F">
      <w:pPr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 xml:space="preserve">Группа </w:t>
      </w:r>
      <w:r w:rsidRPr="00013AEF">
        <w:rPr>
          <w:rFonts w:ascii="Times New Roman" w:hAnsi="Times New Roman" w:cs="Times New Roman"/>
          <w:sz w:val="24"/>
          <w:szCs w:val="24"/>
        </w:rPr>
        <w:t>_____________</w:t>
      </w:r>
    </w:p>
    <w:p w14:paraId="250CF31B" w14:textId="4E3AB325" w:rsidR="00D03B2F" w:rsidRPr="00013AEF" w:rsidRDefault="00D03B2F" w:rsidP="00D03B2F">
      <w:pPr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 xml:space="preserve">Тема занятия </w:t>
      </w:r>
      <w:r w:rsidR="00DA2679">
        <w:rPr>
          <w:rFonts w:ascii="Times New Roman" w:hAnsi="Times New Roman" w:cs="Times New Roman"/>
          <w:sz w:val="24"/>
          <w:szCs w:val="24"/>
        </w:rPr>
        <w:t>№ «</w:t>
      </w:r>
      <w:r w:rsidRPr="00013AEF">
        <w:rPr>
          <w:rFonts w:ascii="Times New Roman" w:hAnsi="Times New Roman" w:cs="Times New Roman"/>
          <w:sz w:val="24"/>
          <w:szCs w:val="24"/>
        </w:rPr>
        <w:t>_______</w:t>
      </w:r>
      <w:r w:rsidR="00DA2679">
        <w:rPr>
          <w:rFonts w:ascii="Times New Roman" w:hAnsi="Times New Roman" w:cs="Times New Roman"/>
          <w:sz w:val="24"/>
          <w:szCs w:val="24"/>
        </w:rPr>
        <w:t>»</w:t>
      </w:r>
    </w:p>
    <w:p w14:paraId="7CD71557" w14:textId="77777777" w:rsidR="00D03B2F" w:rsidRPr="00013AEF" w:rsidRDefault="00D03B2F" w:rsidP="00D03B2F">
      <w:pPr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 xml:space="preserve">ФИО воспитателя </w:t>
      </w:r>
      <w:r w:rsidRPr="00013AE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625AB632" w14:textId="35302DFA" w:rsidR="00D03B2F" w:rsidRPr="00013AEF" w:rsidRDefault="00D03B2F" w:rsidP="00D03B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>ФИО учителя НШ (наблюдател</w:t>
      </w:r>
      <w:r w:rsidR="00CF3D43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013AEF">
        <w:rPr>
          <w:rFonts w:ascii="Times New Roman" w:hAnsi="Times New Roman" w:cs="Times New Roman"/>
          <w:b/>
          <w:bCs/>
          <w:sz w:val="24"/>
          <w:szCs w:val="24"/>
        </w:rPr>
        <w:t>)____________________________________</w:t>
      </w:r>
    </w:p>
    <w:p w14:paraId="74623BA6" w14:textId="77777777" w:rsidR="00D03B2F" w:rsidRDefault="00D03B2F" w:rsidP="002F4E81">
      <w:pPr>
        <w:spacing w:before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ЛИСТ ДЛЯ ЗАМЕТОК В ПРОЦЕССЕ ПРОСМОТРА ЗАНЯТИЯ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807"/>
        <w:gridCol w:w="8753"/>
      </w:tblGrid>
      <w:tr w:rsidR="00D03B2F" w14:paraId="2BC98BBD" w14:textId="77777777" w:rsidTr="00E536D1">
        <w:tc>
          <w:tcPr>
            <w:tcW w:w="5807" w:type="dxa"/>
            <w:shd w:val="clear" w:color="auto" w:fill="CAEDFB" w:themeFill="accent4" w:themeFillTint="33"/>
          </w:tcPr>
          <w:p w14:paraId="7797525A" w14:textId="613BB81C" w:rsidR="00D03B2F" w:rsidRPr="00C456F9" w:rsidRDefault="00CA384C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Компоненты </w:t>
            </w:r>
            <w:r w:rsidR="00E536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преемственности</w:t>
            </w:r>
          </w:p>
        </w:tc>
        <w:tc>
          <w:tcPr>
            <w:tcW w:w="8753" w:type="dxa"/>
            <w:shd w:val="clear" w:color="auto" w:fill="CAEDFB" w:themeFill="accent4" w:themeFillTint="33"/>
          </w:tcPr>
          <w:p w14:paraId="033F3B10" w14:textId="323612EB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5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Комментарии, вопросы для обсуждения</w:t>
            </w:r>
            <w:r w:rsidR="00DF2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коллегами</w:t>
            </w:r>
          </w:p>
        </w:tc>
      </w:tr>
      <w:tr w:rsidR="00D03B2F" w14:paraId="034FC857" w14:textId="77777777" w:rsidTr="00E536D1">
        <w:trPr>
          <w:trHeight w:val="966"/>
        </w:trPr>
        <w:tc>
          <w:tcPr>
            <w:tcW w:w="5807" w:type="dxa"/>
            <w:vAlign w:val="center"/>
          </w:tcPr>
          <w:p w14:paraId="4FBF0F15" w14:textId="3B358527" w:rsidR="00E536D1" w:rsidRPr="00E536D1" w:rsidRDefault="00E536D1" w:rsidP="00E536D1">
            <w:pPr>
              <w:pStyle w:val="a7"/>
              <w:numPr>
                <w:ilvl w:val="0"/>
                <w:numId w:val="4"/>
              </w:numPr>
              <w:ind w:left="447"/>
              <w:rPr>
                <w:rFonts w:ascii="Times New Roman" w:hAnsi="Times New Roman" w:cs="Times New Roman"/>
                <w:sz w:val="24"/>
                <w:szCs w:val="24"/>
              </w:rPr>
            </w:pP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 xml:space="preserve">Содержательно-методический компонент </w:t>
            </w:r>
          </w:p>
          <w:p w14:paraId="6E028A9B" w14:textId="1567F217" w:rsidR="00D03B2F" w:rsidRPr="00E536D1" w:rsidRDefault="00D03B2F" w:rsidP="00E53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14:paraId="728C4EF2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BD96D3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3B2F" w14:paraId="6FF57AA2" w14:textId="77777777" w:rsidTr="00E536D1">
        <w:trPr>
          <w:trHeight w:val="966"/>
        </w:trPr>
        <w:tc>
          <w:tcPr>
            <w:tcW w:w="5807" w:type="dxa"/>
            <w:vAlign w:val="center"/>
          </w:tcPr>
          <w:p w14:paraId="26C5611D" w14:textId="0F4206D5" w:rsidR="00D03B2F" w:rsidRPr="00E536D1" w:rsidRDefault="00E536D1" w:rsidP="00075E55">
            <w:pPr>
              <w:pStyle w:val="a7"/>
              <w:numPr>
                <w:ilvl w:val="0"/>
                <w:numId w:val="4"/>
              </w:numPr>
              <w:ind w:left="447"/>
              <w:rPr>
                <w:rFonts w:ascii="Times New Roman" w:hAnsi="Times New Roman" w:cs="Times New Roman"/>
                <w:sz w:val="24"/>
                <w:szCs w:val="24"/>
              </w:rPr>
            </w:pP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>Коммуникативный</w:t>
            </w:r>
            <w:r w:rsidRPr="009371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 </w:t>
            </w:r>
          </w:p>
        </w:tc>
        <w:tc>
          <w:tcPr>
            <w:tcW w:w="8753" w:type="dxa"/>
          </w:tcPr>
          <w:p w14:paraId="7D2B4F27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88962A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3B2F" w14:paraId="7F32ED02" w14:textId="77777777" w:rsidTr="00E536D1">
        <w:trPr>
          <w:trHeight w:val="966"/>
        </w:trPr>
        <w:tc>
          <w:tcPr>
            <w:tcW w:w="5807" w:type="dxa"/>
            <w:vAlign w:val="center"/>
          </w:tcPr>
          <w:p w14:paraId="11160E93" w14:textId="730CCECD" w:rsidR="00E536D1" w:rsidRPr="009371D7" w:rsidRDefault="00E536D1" w:rsidP="00E536D1">
            <w:pPr>
              <w:pStyle w:val="a7"/>
              <w:numPr>
                <w:ilvl w:val="0"/>
                <w:numId w:val="4"/>
              </w:numPr>
              <w:ind w:left="4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 w:rsidRPr="009371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компонент </w:t>
            </w:r>
          </w:p>
          <w:p w14:paraId="376E8D98" w14:textId="33E73A1A" w:rsidR="00D03B2F" w:rsidRPr="00C456F9" w:rsidRDefault="00D03B2F" w:rsidP="00E536D1">
            <w:pPr>
              <w:pStyle w:val="a7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14:paraId="273ABF16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C171AE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3B2F" w14:paraId="1B838552" w14:textId="77777777" w:rsidTr="00E536D1">
        <w:trPr>
          <w:trHeight w:val="966"/>
        </w:trPr>
        <w:tc>
          <w:tcPr>
            <w:tcW w:w="5807" w:type="dxa"/>
            <w:vAlign w:val="center"/>
          </w:tcPr>
          <w:p w14:paraId="214E2699" w14:textId="4D667BDE" w:rsidR="00E536D1" w:rsidRPr="00E536D1" w:rsidRDefault="00E536D1" w:rsidP="00E536D1">
            <w:pPr>
              <w:pStyle w:val="a7"/>
              <w:numPr>
                <w:ilvl w:val="0"/>
                <w:numId w:val="4"/>
              </w:numPr>
              <w:ind w:left="447"/>
              <w:rPr>
                <w:rFonts w:ascii="Times New Roman" w:hAnsi="Times New Roman" w:cs="Times New Roman"/>
                <w:sz w:val="24"/>
                <w:szCs w:val="24"/>
              </w:rPr>
            </w:pP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Деятельностный компонент </w:t>
            </w:r>
          </w:p>
          <w:p w14:paraId="5FBB6CE5" w14:textId="42646A48" w:rsidR="00D03B2F" w:rsidRPr="00E536D1" w:rsidRDefault="00D03B2F" w:rsidP="00E536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3" w:type="dxa"/>
          </w:tcPr>
          <w:p w14:paraId="344D811B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5EC293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5B4C1A" w14:textId="77777777" w:rsidR="00D03B2F" w:rsidRPr="00C456F9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89E07E" w14:textId="77777777" w:rsidR="00DC2F64" w:rsidRDefault="00DC2F64" w:rsidP="00DC2F64">
      <w:pPr>
        <w:pStyle w:val="a7"/>
        <w:ind w:left="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6275CDC7" w14:textId="73707E9F" w:rsidR="00D03B2F" w:rsidRPr="009371D7" w:rsidRDefault="00D03B2F" w:rsidP="00D03B2F">
      <w:pPr>
        <w:pStyle w:val="a7"/>
        <w:numPr>
          <w:ilvl w:val="0"/>
          <w:numId w:val="1"/>
        </w:numPr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9371D7">
        <w:rPr>
          <w:rFonts w:ascii="Times New Roman" w:hAnsi="Times New Roman" w:cs="Times New Roman"/>
          <w:b/>
          <w:bCs/>
          <w:sz w:val="28"/>
          <w:szCs w:val="28"/>
        </w:rPr>
        <w:t>Содержательн</w:t>
      </w:r>
      <w:r>
        <w:rPr>
          <w:rFonts w:ascii="Times New Roman" w:hAnsi="Times New Roman" w:cs="Times New Roman"/>
          <w:b/>
          <w:bCs/>
          <w:sz w:val="28"/>
          <w:szCs w:val="28"/>
        </w:rPr>
        <w:t>о-методический</w:t>
      </w:r>
      <w:r w:rsidRPr="009371D7">
        <w:rPr>
          <w:rFonts w:ascii="Times New Roman" w:hAnsi="Times New Roman" w:cs="Times New Roman"/>
          <w:b/>
          <w:bCs/>
          <w:sz w:val="28"/>
          <w:szCs w:val="28"/>
        </w:rPr>
        <w:t xml:space="preserve"> компонент курса «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Игралочка</w:t>
      </w:r>
      <w:proofErr w:type="spellEnd"/>
      <w:r w:rsidRPr="009371D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Л.Г.Петерсон</w:t>
      </w:r>
      <w:proofErr w:type="spellEnd"/>
      <w:r w:rsidRPr="009371D7">
        <w:rPr>
          <w:rFonts w:ascii="Times New Roman" w:hAnsi="Times New Roman" w:cs="Times New Roman"/>
          <w:b/>
          <w:bCs/>
          <w:sz w:val="28"/>
          <w:szCs w:val="28"/>
        </w:rPr>
        <w:t>, Е.Е.</w:t>
      </w:r>
      <w:r w:rsidRPr="00937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Кочемасовой</w:t>
      </w:r>
      <w:proofErr w:type="spellEnd"/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7017"/>
        <w:gridCol w:w="1547"/>
        <w:gridCol w:w="6457"/>
      </w:tblGrid>
      <w:tr w:rsidR="00D03B2F" w14:paraId="1F08133A" w14:textId="77777777" w:rsidTr="00E536D1">
        <w:trPr>
          <w:trHeight w:val="762"/>
        </w:trPr>
        <w:tc>
          <w:tcPr>
            <w:tcW w:w="7027" w:type="dxa"/>
            <w:shd w:val="clear" w:color="auto" w:fill="DAE9F7" w:themeFill="text2" w:themeFillTint="1A"/>
          </w:tcPr>
          <w:p w14:paraId="5C642A4D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ДОШКОЛЬНАЯ СТУПЕНЬ</w:t>
            </w:r>
          </w:p>
          <w:p w14:paraId="09B7B21B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(становление умений/пропедевтика)</w:t>
            </w:r>
          </w:p>
          <w:p w14:paraId="67385906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vMerge w:val="restart"/>
            <w:shd w:val="clear" w:color="auto" w:fill="DAE9F7" w:themeFill="text2" w:themeFillTint="1A"/>
            <w:vAlign w:val="center"/>
          </w:tcPr>
          <w:p w14:paraId="77BC2341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  <w:tc>
          <w:tcPr>
            <w:tcW w:w="6467" w:type="dxa"/>
            <w:shd w:val="clear" w:color="auto" w:fill="F2F2F2" w:themeFill="background1" w:themeFillShade="F2"/>
          </w:tcPr>
          <w:p w14:paraId="07A159EC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НАЧАЛЬНАЯ ШКОЛА</w:t>
            </w:r>
          </w:p>
          <w:p w14:paraId="54035606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(развитие умений)</w:t>
            </w:r>
          </w:p>
        </w:tc>
      </w:tr>
      <w:tr w:rsidR="00D03B2F" w14:paraId="0029C4D9" w14:textId="77777777" w:rsidTr="00E536D1">
        <w:tc>
          <w:tcPr>
            <w:tcW w:w="7027" w:type="dxa"/>
          </w:tcPr>
          <w:p w14:paraId="13D652E4" w14:textId="562D23A5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2036BEDC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задействованные на занятии</w:t>
            </w:r>
          </w:p>
          <w:p w14:paraId="6F44C314" w14:textId="4B12F16C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</w:t>
            </w:r>
            <w:r w:rsidR="00CA38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527" w:type="dxa"/>
            <w:vMerge/>
            <w:shd w:val="clear" w:color="auto" w:fill="FAE2D5" w:themeFill="accent2" w:themeFillTint="33"/>
          </w:tcPr>
          <w:p w14:paraId="3BFCC935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67" w:type="dxa"/>
          </w:tcPr>
          <w:p w14:paraId="6BBFC24E" w14:textId="1CBD5A38" w:rsidR="00D03B2F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Математические умения, </w:t>
            </w:r>
          </w:p>
          <w:p w14:paraId="368E1230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которые предстоит сформировать </w:t>
            </w:r>
          </w:p>
          <w:p w14:paraId="035C8BFD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НШ на базе наблюдаемых на занятии</w:t>
            </w:r>
          </w:p>
          <w:p w14:paraId="10732681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2C98E22E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просмотром занятия)</w:t>
            </w:r>
          </w:p>
        </w:tc>
      </w:tr>
      <w:tr w:rsidR="00D03B2F" w14:paraId="5BA979EF" w14:textId="77777777" w:rsidTr="00E536D1">
        <w:tc>
          <w:tcPr>
            <w:tcW w:w="7027" w:type="dxa"/>
          </w:tcPr>
          <w:p w14:paraId="5D716CE8" w14:textId="33D41887" w:rsidR="00D03B2F" w:rsidRPr="00FC0991" w:rsidRDefault="00D03B2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DAE9F7" w:themeFill="text2" w:themeFillTint="1A"/>
          </w:tcPr>
          <w:p w14:paraId="636BE356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6467" w:type="dxa"/>
          </w:tcPr>
          <w:p w14:paraId="3CFD476A" w14:textId="77777777" w:rsidR="00D03B2F" w:rsidRPr="00FC0991" w:rsidRDefault="00D03B2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B2F" w14:paraId="785A064E" w14:textId="77777777" w:rsidTr="00E536D1">
        <w:tc>
          <w:tcPr>
            <w:tcW w:w="7027" w:type="dxa"/>
          </w:tcPr>
          <w:p w14:paraId="0FB7AA28" w14:textId="6ABDC2B1" w:rsidR="00D03B2F" w:rsidRPr="00FC0991" w:rsidRDefault="00D03B2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DAE9F7" w:themeFill="text2" w:themeFillTint="1A"/>
          </w:tcPr>
          <w:p w14:paraId="14077C54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6467" w:type="dxa"/>
          </w:tcPr>
          <w:p w14:paraId="7E39540A" w14:textId="77777777" w:rsidR="00D03B2F" w:rsidRPr="00FC0991" w:rsidRDefault="00D03B2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B2F" w14:paraId="581EB77A" w14:textId="77777777" w:rsidTr="00E536D1">
        <w:tc>
          <w:tcPr>
            <w:tcW w:w="7027" w:type="dxa"/>
          </w:tcPr>
          <w:p w14:paraId="30B0D626" w14:textId="0CE2DD5D" w:rsidR="00D03B2F" w:rsidRPr="00FC0991" w:rsidRDefault="00D03B2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DAE9F7" w:themeFill="text2" w:themeFillTint="1A"/>
          </w:tcPr>
          <w:p w14:paraId="0B14345E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6467" w:type="dxa"/>
          </w:tcPr>
          <w:p w14:paraId="2129B558" w14:textId="77777777" w:rsidR="00D03B2F" w:rsidRPr="00FC0991" w:rsidRDefault="00D03B2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B2F" w14:paraId="43AFC33C" w14:textId="77777777" w:rsidTr="00E536D1">
        <w:tc>
          <w:tcPr>
            <w:tcW w:w="7027" w:type="dxa"/>
          </w:tcPr>
          <w:p w14:paraId="2D719A3D" w14:textId="77777777" w:rsidR="00D03B2F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Реализуемые на занятии методические приемы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7A36E49B" w14:textId="77777777" w:rsidR="00D03B2F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представленные в рабочих 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14:paraId="26ED1555" w14:textId="77777777" w:rsidR="00D03B2F" w:rsidRPr="00E55DA7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ДО перед проведением занятия)</w:t>
            </w:r>
          </w:p>
        </w:tc>
        <w:tc>
          <w:tcPr>
            <w:tcW w:w="1527" w:type="dxa"/>
            <w:shd w:val="clear" w:color="auto" w:fill="DAE9F7" w:themeFill="text2" w:themeFillTint="1A"/>
          </w:tcPr>
          <w:p w14:paraId="70581DA4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</w:tcPr>
          <w:p w14:paraId="2F867395" w14:textId="77777777" w:rsidR="00F2707B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Сходства и различия методических приемов</w:t>
            </w:r>
            <w:r w:rsidRPr="00E55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представленных в учебниках </w:t>
            </w:r>
            <w:r w:rsidR="00F27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1-4 </w:t>
            </w:r>
            <w:proofErr w:type="spellStart"/>
            <w:r w:rsidR="00F27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="00F27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.) </w:t>
            </w:r>
          </w:p>
          <w:p w14:paraId="7F760C84" w14:textId="126B0AB5" w:rsidR="00D03B2F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="00F270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рабочих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тетрадях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</w:t>
            </w:r>
            <w:r w:rsidR="005E6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ECB328A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учитель НШ (наблюдатель) </w:t>
            </w:r>
          </w:p>
          <w:p w14:paraId="045ECB74" w14:textId="13513D92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перед </w:t>
            </w:r>
            <w:r w:rsidR="00D26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и/или после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просмотр</w:t>
            </w:r>
            <w:r w:rsidR="00D26E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занятия)</w:t>
            </w:r>
          </w:p>
        </w:tc>
      </w:tr>
      <w:tr w:rsidR="00D03B2F" w14:paraId="52694815" w14:textId="77777777" w:rsidTr="00E536D1">
        <w:tc>
          <w:tcPr>
            <w:tcW w:w="7027" w:type="dxa"/>
          </w:tcPr>
          <w:p w14:paraId="48E1A113" w14:textId="76530330" w:rsidR="00D03B2F" w:rsidRDefault="00D03B2F" w:rsidP="008E57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DAE9F7" w:themeFill="text2" w:themeFillTint="1A"/>
          </w:tcPr>
          <w:p w14:paraId="12ED2C4C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6467" w:type="dxa"/>
          </w:tcPr>
          <w:p w14:paraId="2FC923A5" w14:textId="77777777" w:rsidR="00D03B2F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3B2F" w14:paraId="53C28AB2" w14:textId="77777777" w:rsidTr="00E536D1">
        <w:tc>
          <w:tcPr>
            <w:tcW w:w="7027" w:type="dxa"/>
          </w:tcPr>
          <w:p w14:paraId="2BFF30FC" w14:textId="69AE3070" w:rsidR="00D03B2F" w:rsidRDefault="00D03B2F" w:rsidP="008E57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DAE9F7" w:themeFill="text2" w:themeFillTint="1A"/>
          </w:tcPr>
          <w:p w14:paraId="780707D7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6467" w:type="dxa"/>
          </w:tcPr>
          <w:p w14:paraId="40C4AA35" w14:textId="77777777" w:rsidR="00D03B2F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3B2F" w14:paraId="63D33B7B" w14:textId="77777777" w:rsidTr="00E536D1">
        <w:tc>
          <w:tcPr>
            <w:tcW w:w="7027" w:type="dxa"/>
          </w:tcPr>
          <w:p w14:paraId="694FA787" w14:textId="5A851705" w:rsidR="00D03B2F" w:rsidRDefault="00D03B2F" w:rsidP="008E57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DAE9F7" w:themeFill="text2" w:themeFillTint="1A"/>
          </w:tcPr>
          <w:p w14:paraId="2FDAD038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  <w:tc>
          <w:tcPr>
            <w:tcW w:w="6467" w:type="dxa"/>
          </w:tcPr>
          <w:p w14:paraId="7872B694" w14:textId="77777777" w:rsidR="00D03B2F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03B2F" w14:paraId="4861064E" w14:textId="77777777" w:rsidTr="008E57A2">
        <w:tc>
          <w:tcPr>
            <w:tcW w:w="15021" w:type="dxa"/>
            <w:gridSpan w:val="3"/>
          </w:tcPr>
          <w:p w14:paraId="399DD74B" w14:textId="07EBA5D5" w:rsidR="00D03B2F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преемственности в содержании и методиках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(формулируются совместно педагогами ДО 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НШ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после </w:t>
            </w:r>
            <w:r w:rsidR="00CF3D4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просмотра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занятия):</w:t>
            </w:r>
          </w:p>
          <w:p w14:paraId="77592A84" w14:textId="77777777" w:rsidR="00D03B2F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2C0F4BA" w14:textId="77777777" w:rsidR="00D03B2F" w:rsidRPr="00FC0991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F795744" w14:textId="77777777" w:rsidR="00D03B2F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D15A16B" w14:textId="77777777" w:rsidR="00D03B2F" w:rsidRPr="00FC0991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1DE7E48" w14:textId="77777777" w:rsidR="00D03B2F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F9F6606" w14:textId="77777777" w:rsidR="00D03B2F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6ED1CF5" w14:textId="77777777" w:rsidR="00D03B2F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953A154" w14:textId="77777777" w:rsidR="00D03B2F" w:rsidRPr="00FC0991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52702CA0" w14:textId="6246EE34" w:rsidR="00E536D1" w:rsidRPr="00CA384C" w:rsidRDefault="00CA384C" w:rsidP="00CA384C">
      <w:pPr>
        <w:pStyle w:val="a7"/>
        <w:spacing w:before="120" w:after="0" w:line="240" w:lineRule="auto"/>
        <w:ind w:left="0"/>
        <w:contextualSpacing w:val="0"/>
        <w:rPr>
          <w:rFonts w:ascii="Times New Roman" w:hAnsi="Times New Roman" w:cs="Times New Roman"/>
          <w:i/>
          <w:iCs/>
        </w:rPr>
      </w:pPr>
      <w:r w:rsidRPr="00CA384C">
        <w:rPr>
          <w:rFonts w:ascii="Times New Roman" w:hAnsi="Times New Roman" w:cs="Times New Roman"/>
          <w:i/>
          <w:iCs/>
        </w:rPr>
        <w:t>* См. Можно воспользоваться материалом из Приложений к Памятке по работе с конструктором.</w:t>
      </w:r>
    </w:p>
    <w:p w14:paraId="4C0E9870" w14:textId="77777777" w:rsidR="00E536D1" w:rsidRDefault="00E536D1" w:rsidP="00E536D1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01991579" w14:textId="346CC6AD" w:rsidR="00E536D1" w:rsidRPr="009371D7" w:rsidRDefault="00E536D1" w:rsidP="00E536D1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9371D7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Коммуникативный компонент курса «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Игралочка</w:t>
      </w:r>
      <w:proofErr w:type="spellEnd"/>
      <w:r w:rsidRPr="009371D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Л.Г.Петерсон</w:t>
      </w:r>
      <w:proofErr w:type="spellEnd"/>
      <w:r w:rsidRPr="009371D7">
        <w:rPr>
          <w:rFonts w:ascii="Times New Roman" w:hAnsi="Times New Roman" w:cs="Times New Roman"/>
          <w:b/>
          <w:bCs/>
          <w:sz w:val="28"/>
          <w:szCs w:val="28"/>
        </w:rPr>
        <w:t>, Е.Е.</w:t>
      </w:r>
      <w:r w:rsidRPr="00937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Кочемасовой</w:t>
      </w:r>
      <w:proofErr w:type="spellEnd"/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3539"/>
        <w:gridCol w:w="2693"/>
        <w:gridCol w:w="6946"/>
        <w:gridCol w:w="1701"/>
      </w:tblGrid>
      <w:tr w:rsidR="00E536D1" w14:paraId="23F23B6E" w14:textId="77777777" w:rsidTr="000B3AA4">
        <w:tc>
          <w:tcPr>
            <w:tcW w:w="3539" w:type="dxa"/>
            <w:shd w:val="clear" w:color="auto" w:fill="DAE9F7" w:themeFill="text2" w:themeFillTint="1A"/>
          </w:tcPr>
          <w:p w14:paraId="68D9753B" w14:textId="77777777" w:rsidR="00E536D1" w:rsidRPr="00C71EDD" w:rsidRDefault="00E536D1" w:rsidP="000B3A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79735410" w14:textId="77777777" w:rsidR="00E536D1" w:rsidRPr="00C71EDD" w:rsidRDefault="00E536D1" w:rsidP="000B3A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Маркер</w:t>
            </w:r>
          </w:p>
        </w:tc>
        <w:tc>
          <w:tcPr>
            <w:tcW w:w="6946" w:type="dxa"/>
            <w:shd w:val="clear" w:color="auto" w:fill="DAE9F7" w:themeFill="text2" w:themeFillTint="1A"/>
          </w:tcPr>
          <w:p w14:paraId="586CEA3D" w14:textId="77777777" w:rsidR="00E536D1" w:rsidRPr="00C71EDD" w:rsidRDefault="00E536D1" w:rsidP="000B3A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1E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5630CE3" w14:textId="77777777" w:rsidR="00E536D1" w:rsidRPr="00C71EDD" w:rsidRDefault="00E536D1" w:rsidP="000B3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</w:tr>
      <w:tr w:rsidR="00E536D1" w14:paraId="51A9BE29" w14:textId="77777777" w:rsidTr="000B3AA4">
        <w:trPr>
          <w:trHeight w:val="981"/>
        </w:trPr>
        <w:tc>
          <w:tcPr>
            <w:tcW w:w="3539" w:type="dxa"/>
            <w:vMerge w:val="restart"/>
            <w:vAlign w:val="center"/>
          </w:tcPr>
          <w:p w14:paraId="1EDEB212" w14:textId="77777777" w:rsidR="00E536D1" w:rsidRPr="009371D7" w:rsidRDefault="00E536D1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371D7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371D7">
              <w:rPr>
                <w:rFonts w:ascii="Times New Roman" w:hAnsi="Times New Roman" w:cs="Times New Roman"/>
                <w:sz w:val="24"/>
                <w:szCs w:val="24"/>
              </w:rPr>
              <w:t xml:space="preserve"> и эмоциональный фон на занятии</w:t>
            </w:r>
          </w:p>
        </w:tc>
        <w:tc>
          <w:tcPr>
            <w:tcW w:w="2693" w:type="dxa"/>
            <w:vAlign w:val="center"/>
          </w:tcPr>
          <w:p w14:paraId="60621E79" w14:textId="77777777" w:rsidR="00E536D1" w:rsidRPr="009371D7" w:rsidRDefault="00E536D1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1D7">
              <w:rPr>
                <w:rFonts w:ascii="Times New Roman" w:hAnsi="Times New Roman" w:cs="Times New Roman"/>
                <w:sz w:val="24"/>
                <w:szCs w:val="24"/>
              </w:rPr>
              <w:t>Характер коммуникации педагога</w:t>
            </w:r>
          </w:p>
        </w:tc>
        <w:tc>
          <w:tcPr>
            <w:tcW w:w="6946" w:type="dxa"/>
          </w:tcPr>
          <w:p w14:paraId="2F38022B" w14:textId="77777777" w:rsidR="00E536D1" w:rsidRPr="0040101D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070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предоставляет детям возможность действовать самостоятельно и инициативно, </w:t>
            </w:r>
            <w:r w:rsidRPr="004B1070">
              <w:rPr>
                <w:rFonts w:ascii="Times New Roman" w:hAnsi="Times New Roman"/>
                <w:sz w:val="24"/>
                <w:szCs w:val="24"/>
                <w:lang w:eastAsia="zh-CN"/>
              </w:rPr>
              <w:t>не спешит с помощью, дает возможность самим договориться между собой, найти и исправить свою ошибку и пр.</w:t>
            </w:r>
          </w:p>
          <w:p w14:paraId="12B7E8EA" w14:textId="77777777" w:rsidR="00E536D1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Педагог организовывает обсуждение между детьми, учит </w:t>
            </w:r>
            <w:r w:rsidRPr="002C7F53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их выслушивать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идеи и возражения друг друга.</w:t>
            </w:r>
          </w:p>
          <w:p w14:paraId="346F22D0" w14:textId="77777777" w:rsidR="00E536D1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использует </w:t>
            </w:r>
            <w:r w:rsidRPr="0040101D">
              <w:rPr>
                <w:rFonts w:ascii="Times New Roman" w:hAnsi="Times New Roman" w:cs="Times New Roman"/>
                <w:sz w:val="24"/>
                <w:szCs w:val="24"/>
              </w:rPr>
              <w:t xml:space="preserve">задания, требующие навыков действия по образцу, проговаривания алгоритма, самооценки, </w:t>
            </w:r>
            <w:proofErr w:type="spellStart"/>
            <w:r w:rsidRPr="0040101D">
              <w:rPr>
                <w:rFonts w:ascii="Times New Roman" w:hAnsi="Times New Roman" w:cs="Times New Roman"/>
                <w:sz w:val="24"/>
                <w:szCs w:val="24"/>
              </w:rPr>
              <w:t>взаимооценки</w:t>
            </w:r>
            <w:proofErr w:type="spellEnd"/>
            <w:r w:rsidRPr="0040101D">
              <w:rPr>
                <w:rFonts w:ascii="Times New Roman" w:hAnsi="Times New Roman" w:cs="Times New Roman"/>
                <w:sz w:val="24"/>
                <w:szCs w:val="24"/>
              </w:rPr>
              <w:t xml:space="preserve"> и пр.</w:t>
            </w:r>
          </w:p>
          <w:p w14:paraId="26975C2E" w14:textId="77777777" w:rsidR="00E536D1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</w:t>
            </w:r>
            <w:r w:rsidRPr="00096495">
              <w:rPr>
                <w:rFonts w:ascii="Times New Roman" w:hAnsi="Times New Roman" w:cs="Times New Roman"/>
                <w:sz w:val="24"/>
                <w:szCs w:val="24"/>
              </w:rPr>
              <w:t>оощр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яет</w:t>
            </w:r>
            <w:r w:rsidRPr="00096495">
              <w:rPr>
                <w:rFonts w:ascii="Times New Roman" w:hAnsi="Times New Roman" w:cs="Times New Roman"/>
                <w:sz w:val="24"/>
                <w:szCs w:val="24"/>
              </w:rPr>
              <w:t xml:space="preserve"> и поддерж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ивает</w:t>
            </w:r>
            <w:r w:rsidRPr="00096495">
              <w:rPr>
                <w:rFonts w:ascii="Times New Roman" w:hAnsi="Times New Roman" w:cs="Times New Roman"/>
                <w:sz w:val="24"/>
                <w:szCs w:val="24"/>
              </w:rPr>
              <w:t xml:space="preserve"> детей в выдвижении </w:t>
            </w:r>
            <w:r w:rsidRPr="003E106B">
              <w:rPr>
                <w:rFonts w:ascii="Times New Roman" w:hAnsi="Times New Roman" w:cs="Times New Roman"/>
                <w:sz w:val="24"/>
                <w:szCs w:val="24"/>
              </w:rPr>
              <w:t>разных гипотез,</w:t>
            </w:r>
            <w:r w:rsidRPr="00096495">
              <w:rPr>
                <w:rFonts w:ascii="Times New Roman" w:hAnsi="Times New Roman" w:cs="Times New Roman"/>
                <w:sz w:val="24"/>
                <w:szCs w:val="24"/>
              </w:rPr>
              <w:t xml:space="preserve"> нахождении и применении различных вариантов решения задач и 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B829A7" w14:textId="77777777" w:rsidR="00E536D1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Педагог вовлекает детей в решение проблемных ситуаций, создает «ловушки», провокации, побуждающие детей к мышлению.</w:t>
            </w:r>
          </w:p>
          <w:p w14:paraId="0F22B673" w14:textId="77777777" w:rsidR="00E536D1" w:rsidRPr="0040101D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r w:rsidRPr="0040101D">
              <w:rPr>
                <w:rFonts w:ascii="Times New Roman" w:hAnsi="Times New Roman" w:cs="Times New Roman"/>
                <w:sz w:val="24"/>
                <w:szCs w:val="24"/>
              </w:rPr>
              <w:t xml:space="preserve">замечает успехи каждого ребенка, старается вместо оценочных высказываний (типа «Молодец!», «Хорошо/плохо» и пр.) давать поддерживающую обратную связь </w:t>
            </w:r>
            <w:r w:rsidRPr="004010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(например, «Ребята, посмотрите, какую интересную идею предложил Антон!», «Неожиданное решение», «У кого есть другое мнение?» и пр.).</w:t>
            </w:r>
          </w:p>
          <w:p w14:paraId="41BE17E5" w14:textId="77777777" w:rsidR="00E536D1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r w:rsidRPr="003E106B">
              <w:rPr>
                <w:rFonts w:ascii="Times New Roman" w:hAnsi="Times New Roman" w:cs="Times New Roman"/>
                <w:sz w:val="24"/>
                <w:szCs w:val="24"/>
              </w:rPr>
              <w:t>спокойно реагирует на ошибки детей (не одергивает, не дает негативных оценок), доброжелательно помогает ребенку самостоятельно обнаружить свою ошибку, обсуждает ценность ошибки и затруднения.</w:t>
            </w:r>
          </w:p>
          <w:p w14:paraId="34A775EC" w14:textId="77777777" w:rsidR="00E536D1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оказывает детям </w:t>
            </w:r>
            <w:r w:rsidRPr="003E106B">
              <w:rPr>
                <w:rFonts w:ascii="Times New Roman" w:hAnsi="Times New Roman" w:cs="Times New Roman"/>
                <w:sz w:val="24"/>
                <w:szCs w:val="24"/>
              </w:rPr>
              <w:t>индивидуальную поддержку (например, одному ребенку – наводящий вопрос, другому – демонстрация образца выполнения задания).</w:t>
            </w:r>
          </w:p>
          <w:p w14:paraId="1763AE63" w14:textId="77777777" w:rsidR="00E536D1" w:rsidRPr="009371D7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 предоставляет детям </w:t>
            </w:r>
            <w:r w:rsidRPr="003E106B">
              <w:rPr>
                <w:rFonts w:ascii="Times New Roman" w:hAnsi="Times New Roman" w:cs="Times New Roman"/>
                <w:sz w:val="24"/>
                <w:szCs w:val="24"/>
              </w:rPr>
              <w:t>возможность выбора: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E63E6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ериалов, способа действия, партнеров по совместной деятельности, размещения в пространстве и пр.</w:t>
            </w:r>
          </w:p>
        </w:tc>
        <w:tc>
          <w:tcPr>
            <w:tcW w:w="1701" w:type="dxa"/>
            <w:shd w:val="clear" w:color="auto" w:fill="DAE9F7" w:themeFill="text2" w:themeFillTint="1A"/>
            <w:vAlign w:val="center"/>
          </w:tcPr>
          <w:p w14:paraId="6625C2A9" w14:textId="77777777" w:rsidR="00E536D1" w:rsidRPr="009371D7" w:rsidRDefault="00E536D1" w:rsidP="000B3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 – 1 – 2</w:t>
            </w:r>
          </w:p>
        </w:tc>
      </w:tr>
      <w:tr w:rsidR="00E536D1" w14:paraId="3967F79B" w14:textId="77777777" w:rsidTr="000B3AA4">
        <w:trPr>
          <w:trHeight w:val="1134"/>
        </w:trPr>
        <w:tc>
          <w:tcPr>
            <w:tcW w:w="3539" w:type="dxa"/>
            <w:vMerge/>
            <w:vAlign w:val="center"/>
          </w:tcPr>
          <w:p w14:paraId="77F112E4" w14:textId="77777777" w:rsidR="00E536D1" w:rsidRPr="009371D7" w:rsidRDefault="00E536D1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66EB986" w14:textId="77777777" w:rsidR="00E536D1" w:rsidRPr="009371D7" w:rsidRDefault="00E536D1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1D7">
              <w:rPr>
                <w:rFonts w:ascii="Times New Roman" w:hAnsi="Times New Roman" w:cs="Times New Roman"/>
                <w:sz w:val="24"/>
                <w:szCs w:val="24"/>
              </w:rPr>
              <w:t>Характер поведения и общения детей</w:t>
            </w:r>
          </w:p>
        </w:tc>
        <w:tc>
          <w:tcPr>
            <w:tcW w:w="6946" w:type="dxa"/>
          </w:tcPr>
          <w:p w14:paraId="10D03DE6" w14:textId="77777777" w:rsidR="00E536D1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не сидят долго за столами, ведут себя естественно (не зажаты), </w:t>
            </w:r>
            <w:r w:rsidRPr="003E106B">
              <w:rPr>
                <w:rFonts w:ascii="Times New Roman" w:hAnsi="Times New Roman" w:cs="Times New Roman"/>
                <w:sz w:val="24"/>
                <w:szCs w:val="24"/>
              </w:rPr>
              <w:t>комфортно располагаются в пространстве комнаты, могут свободно перемещаться.</w:t>
            </w:r>
          </w:p>
          <w:p w14:paraId="1FE3498B" w14:textId="77777777" w:rsidR="00E536D1" w:rsidRPr="007D560C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106B">
              <w:rPr>
                <w:rFonts w:ascii="Times New Roman" w:hAnsi="Times New Roman" w:cs="Times New Roman"/>
                <w:sz w:val="24"/>
                <w:szCs w:val="24"/>
              </w:rPr>
              <w:t xml:space="preserve">Дети свободно высказывают свое мнение, активно задают собственные вопросы педагогу, </w:t>
            </w:r>
            <w:r w:rsidRPr="003E106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предлагают свои гипотезы, пробуют разные способы и пр.</w:t>
            </w:r>
          </w:p>
          <w:p w14:paraId="6D891AAE" w14:textId="77777777" w:rsidR="00E536D1" w:rsidRPr="003E106B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Дети активно участвуют в придумывании новых способов, при решении задач различного уровня сложности (в т.ч. задач на воображение).</w:t>
            </w:r>
          </w:p>
          <w:p w14:paraId="3FD18676" w14:textId="77777777" w:rsidR="00E536D1" w:rsidRPr="003E106B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В коллективной деятельности дети проявляют вариативность в рассуждениях, проговаривают и обсуждают (не только с педагогом, но и друг с другом) разные варианты решения, принимают совместные решения.</w:t>
            </w:r>
          </w:p>
          <w:p w14:paraId="64204371" w14:textId="77777777" w:rsidR="00E536D1" w:rsidRPr="007D560C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Дети соблюдают принятые и согласованные в группе правила работы.</w:t>
            </w:r>
          </w:p>
          <w:p w14:paraId="44C83971" w14:textId="77777777" w:rsidR="00E536D1" w:rsidRPr="003E106B" w:rsidRDefault="00E536D1" w:rsidP="000B3AA4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Дети самостоятельно находят конструктивные выходы из конфликтных ситуаций.</w:t>
            </w:r>
          </w:p>
        </w:tc>
        <w:tc>
          <w:tcPr>
            <w:tcW w:w="1701" w:type="dxa"/>
            <w:shd w:val="clear" w:color="auto" w:fill="DAE9F7" w:themeFill="text2" w:themeFillTint="1A"/>
            <w:vAlign w:val="center"/>
          </w:tcPr>
          <w:p w14:paraId="50507366" w14:textId="77777777" w:rsidR="00E536D1" w:rsidRPr="009371D7" w:rsidRDefault="00E536D1" w:rsidP="000B3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1D7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E536D1" w14:paraId="32165DC3" w14:textId="77777777" w:rsidTr="000B3AA4">
        <w:tc>
          <w:tcPr>
            <w:tcW w:w="14879" w:type="dxa"/>
            <w:gridSpan w:val="4"/>
            <w:vAlign w:val="center"/>
          </w:tcPr>
          <w:p w14:paraId="6492D032" w14:textId="77777777" w:rsidR="00E536D1" w:rsidRPr="00FC0991" w:rsidRDefault="00E536D1" w:rsidP="000B3AA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преемственности в коммуникации и взаимодействии педагога и детей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(формулируются совместно педагогами ДО 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НШ после занятия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):</w:t>
            </w:r>
          </w:p>
          <w:p w14:paraId="6F49F4AA" w14:textId="77777777" w:rsidR="00E536D1" w:rsidRDefault="00E536D1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C0A2F" w14:textId="77777777" w:rsidR="00E536D1" w:rsidRDefault="00E536D1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E2F1F" w14:textId="77777777" w:rsidR="00E536D1" w:rsidRDefault="00E536D1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222AC" w14:textId="77777777" w:rsidR="00C611EF" w:rsidRDefault="00C611EF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CE44F" w14:textId="506F6EC8" w:rsidR="00C611EF" w:rsidRDefault="00C611EF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9C400" w14:textId="51E10991" w:rsidR="00C611EF" w:rsidRDefault="00C611EF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8EA26" w14:textId="77777777" w:rsidR="00C611EF" w:rsidRDefault="00C611EF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F5A42" w14:textId="233F5141" w:rsidR="00C611EF" w:rsidRPr="009371D7" w:rsidRDefault="00C611EF" w:rsidP="000B3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C4B562" w14:textId="77777777" w:rsidR="00C611EF" w:rsidRDefault="00C611EF" w:rsidP="00E536D1">
      <w:bookmarkStart w:id="0" w:name="_GoBack"/>
      <w:bookmarkEnd w:id="0"/>
    </w:p>
    <w:p w14:paraId="29C649E6" w14:textId="234E7F0B" w:rsidR="00D03B2F" w:rsidRPr="009371D7" w:rsidRDefault="00D03B2F" w:rsidP="00D03B2F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9371D7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компонент (УМК) курса «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Игралочка</w:t>
      </w:r>
      <w:proofErr w:type="spellEnd"/>
      <w:r w:rsidRPr="009371D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Л.Г.Петерсон</w:t>
      </w:r>
      <w:proofErr w:type="spellEnd"/>
      <w:r w:rsidRPr="009371D7">
        <w:rPr>
          <w:rFonts w:ascii="Times New Roman" w:hAnsi="Times New Roman" w:cs="Times New Roman"/>
          <w:b/>
          <w:bCs/>
          <w:sz w:val="28"/>
          <w:szCs w:val="28"/>
        </w:rPr>
        <w:t>, Е.Е.</w:t>
      </w:r>
      <w:r w:rsidRPr="00937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Кочемасовой</w:t>
      </w:r>
      <w:proofErr w:type="spellEnd"/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846"/>
        <w:gridCol w:w="3827"/>
        <w:gridCol w:w="8505"/>
        <w:gridCol w:w="1843"/>
      </w:tblGrid>
      <w:tr w:rsidR="00D03B2F" w14:paraId="75BEBD67" w14:textId="77777777" w:rsidTr="008E57A2">
        <w:tc>
          <w:tcPr>
            <w:tcW w:w="846" w:type="dxa"/>
            <w:shd w:val="clear" w:color="auto" w:fill="DAE9F7" w:themeFill="text2" w:themeFillTint="1A"/>
          </w:tcPr>
          <w:p w14:paraId="370DD8DE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7" w:type="dxa"/>
            <w:shd w:val="clear" w:color="auto" w:fill="DAE9F7" w:themeFill="text2" w:themeFillTint="1A"/>
          </w:tcPr>
          <w:p w14:paraId="29458E19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8505" w:type="dxa"/>
            <w:shd w:val="clear" w:color="auto" w:fill="DAE9F7" w:themeFill="text2" w:themeFillTint="1A"/>
          </w:tcPr>
          <w:p w14:paraId="6C691990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</w:t>
            </w:r>
          </w:p>
        </w:tc>
        <w:tc>
          <w:tcPr>
            <w:tcW w:w="1843" w:type="dxa"/>
            <w:shd w:val="clear" w:color="auto" w:fill="DAE9F7" w:themeFill="text2" w:themeFillTint="1A"/>
          </w:tcPr>
          <w:p w14:paraId="1706AA44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</w:tr>
      <w:tr w:rsidR="00D03B2F" w14:paraId="6050EA53" w14:textId="77777777" w:rsidTr="008E57A2">
        <w:tc>
          <w:tcPr>
            <w:tcW w:w="846" w:type="dxa"/>
          </w:tcPr>
          <w:p w14:paraId="31751C4B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74CB3718" w14:textId="77777777" w:rsidR="00D03B2F" w:rsidRPr="00C0665C" w:rsidRDefault="00D03B2F" w:rsidP="008E57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рабочими тетрадями «</w:t>
            </w:r>
            <w:proofErr w:type="spellStart"/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8505" w:type="dxa"/>
          </w:tcPr>
          <w:p w14:paraId="330D895B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Рабочие тетради используются в качестве средства для закрепления ранее «открытых» детьми знаний и тренировки умений.</w:t>
            </w:r>
          </w:p>
          <w:p w14:paraId="295B48CB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Время на работу в тетрадях на занятии не превышает 7-10 минут (в старшей и подготовительной к школе группах).</w:t>
            </w:r>
          </w:p>
          <w:p w14:paraId="2E045A54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Инструкции к заданиям в тетрадях педагог дает четко и ясно.</w:t>
            </w:r>
          </w:p>
          <w:p w14:paraId="780A2666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Перед выполнением задания в тетради педагог уточняет правильность понимания детьми инструкции.</w:t>
            </w:r>
          </w:p>
          <w:p w14:paraId="387007BF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После выполнения каждого задания организуется фронтальная проверка и/или самопроверка.</w:t>
            </w:r>
          </w:p>
        </w:tc>
        <w:tc>
          <w:tcPr>
            <w:tcW w:w="1843" w:type="dxa"/>
            <w:shd w:val="clear" w:color="auto" w:fill="DAE9F7" w:themeFill="text2" w:themeFillTint="1A"/>
            <w:vAlign w:val="center"/>
          </w:tcPr>
          <w:p w14:paraId="3CE60B6B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D03B2F" w14:paraId="61030485" w14:textId="77777777" w:rsidTr="008E57A2">
        <w:tc>
          <w:tcPr>
            <w:tcW w:w="846" w:type="dxa"/>
          </w:tcPr>
          <w:p w14:paraId="1B3A65EB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2A64B433" w14:textId="77777777" w:rsidR="00D03B2F" w:rsidRPr="00C0665C" w:rsidRDefault="00D03B2F" w:rsidP="008E57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демонстрационным материалом к курсу «</w:t>
            </w:r>
            <w:proofErr w:type="spellStart"/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8505" w:type="dxa"/>
          </w:tcPr>
          <w:p w14:paraId="7461DB78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Обращение к демонстрационным материалам в процессе занятия логично, уместно, соответствует поставленным образовательным задачам.</w:t>
            </w:r>
          </w:p>
          <w:p w14:paraId="692D8DB7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емонстрационн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в комнате удобн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образом 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для восприятия всеми детьми.</w:t>
            </w:r>
          </w:p>
        </w:tc>
        <w:tc>
          <w:tcPr>
            <w:tcW w:w="1843" w:type="dxa"/>
            <w:shd w:val="clear" w:color="auto" w:fill="DAE9F7" w:themeFill="text2" w:themeFillTint="1A"/>
            <w:vAlign w:val="center"/>
          </w:tcPr>
          <w:p w14:paraId="13A2A0E4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D03B2F" w14:paraId="41FD8AC2" w14:textId="77777777" w:rsidTr="008E57A2">
        <w:tc>
          <w:tcPr>
            <w:tcW w:w="846" w:type="dxa"/>
          </w:tcPr>
          <w:p w14:paraId="4BD15D46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39F4230B" w14:textId="77777777" w:rsidR="00D03B2F" w:rsidRPr="00C0665C" w:rsidRDefault="00D03B2F" w:rsidP="008E57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раздаточным материалом к курсу «</w:t>
            </w:r>
            <w:proofErr w:type="spellStart"/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Игралочка</w:t>
            </w:r>
            <w:proofErr w:type="spellEnd"/>
            <w:r w:rsidRPr="00C066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8505" w:type="dxa"/>
          </w:tcPr>
          <w:p w14:paraId="65F123F4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Работа с раздаточным материалом осуществляется для организации индивидуального и/или группового форматов работы.</w:t>
            </w:r>
          </w:p>
          <w:p w14:paraId="6EFD2200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 подготовлен заранее, в требуемом количестве и располагается в удобной для детей форме (например, на тарелочках, в центре стола и пр.).</w:t>
            </w:r>
          </w:p>
        </w:tc>
        <w:tc>
          <w:tcPr>
            <w:tcW w:w="1843" w:type="dxa"/>
            <w:shd w:val="clear" w:color="auto" w:fill="DAE9F7" w:themeFill="text2" w:themeFillTint="1A"/>
            <w:vAlign w:val="center"/>
          </w:tcPr>
          <w:p w14:paraId="000E5C74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D03B2F" w14:paraId="309DE3D8" w14:textId="77777777" w:rsidTr="008E57A2">
        <w:tc>
          <w:tcPr>
            <w:tcW w:w="846" w:type="dxa"/>
          </w:tcPr>
          <w:p w14:paraId="36C10C4B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27017C3A" w14:textId="77777777" w:rsidR="00D03B2F" w:rsidRPr="00C0665C" w:rsidRDefault="00D03B2F" w:rsidP="008E57A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Включение дополнительных дидактических материалов</w:t>
            </w:r>
          </w:p>
        </w:tc>
        <w:tc>
          <w:tcPr>
            <w:tcW w:w="8505" w:type="dxa"/>
          </w:tcPr>
          <w:p w14:paraId="7F0794E2" w14:textId="77777777" w:rsidR="00D03B2F" w:rsidRPr="00FC0991" w:rsidRDefault="00D03B2F" w:rsidP="00D03B2F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Использование дополнительных дидактических материалов (презентация, кубики, игрушки, видео-/аудио- и др.)</w:t>
            </w:r>
          </w:p>
        </w:tc>
        <w:tc>
          <w:tcPr>
            <w:tcW w:w="1843" w:type="dxa"/>
            <w:shd w:val="clear" w:color="auto" w:fill="DAE9F7" w:themeFill="text2" w:themeFillTint="1A"/>
            <w:vAlign w:val="center"/>
          </w:tcPr>
          <w:p w14:paraId="60E79DCE" w14:textId="77777777" w:rsidR="00D03B2F" w:rsidRPr="00FC0991" w:rsidRDefault="00D03B2F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D03B2F" w14:paraId="0ED7D6F0" w14:textId="77777777" w:rsidTr="008E57A2">
        <w:tc>
          <w:tcPr>
            <w:tcW w:w="15021" w:type="dxa"/>
            <w:gridSpan w:val="4"/>
          </w:tcPr>
          <w:p w14:paraId="343AA08C" w14:textId="77777777" w:rsidR="00D03B2F" w:rsidRPr="00FC0991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преемственности о способах работы с учебным материалом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(формулируются совместно педагогами ДО 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НШ после занятия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):</w:t>
            </w:r>
          </w:p>
          <w:p w14:paraId="482DF4D9" w14:textId="77777777" w:rsidR="00D03B2F" w:rsidRPr="00FC0991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6170871" w14:textId="77777777" w:rsidR="00D03B2F" w:rsidRPr="00FC0991" w:rsidRDefault="00D03B2F" w:rsidP="008E57A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0607B81" w14:textId="77777777" w:rsidR="00D03B2F" w:rsidRDefault="00D03B2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33CDC" w14:textId="3F7B91EA" w:rsidR="00C611EF" w:rsidRDefault="00C611E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99D3F" w14:textId="5A322831" w:rsidR="00C611EF" w:rsidRDefault="00C611E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CC362" w14:textId="77777777" w:rsidR="00C611EF" w:rsidRDefault="00C611E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9DE09" w14:textId="77777777" w:rsidR="00D03B2F" w:rsidRPr="00FC0991" w:rsidRDefault="00D03B2F" w:rsidP="008E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83C5B3" w14:textId="77777777" w:rsidR="00DC2F64" w:rsidRDefault="00DC2F64" w:rsidP="00DC2F64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6EEB9D24" w14:textId="77777777" w:rsidR="00595880" w:rsidRPr="009371D7" w:rsidRDefault="00595880" w:rsidP="00595880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9371D7">
        <w:rPr>
          <w:rFonts w:ascii="Times New Roman" w:hAnsi="Times New Roman" w:cs="Times New Roman"/>
          <w:b/>
          <w:bCs/>
          <w:sz w:val="28"/>
          <w:szCs w:val="28"/>
        </w:rPr>
        <w:t>Деятельностный компонент курса «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Игралочка</w:t>
      </w:r>
      <w:proofErr w:type="spellEnd"/>
      <w:r w:rsidRPr="009371D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Л.Г.Петерсон</w:t>
      </w:r>
      <w:proofErr w:type="spellEnd"/>
      <w:r w:rsidRPr="009371D7">
        <w:rPr>
          <w:rFonts w:ascii="Times New Roman" w:hAnsi="Times New Roman" w:cs="Times New Roman"/>
          <w:b/>
          <w:bCs/>
          <w:sz w:val="28"/>
          <w:szCs w:val="28"/>
        </w:rPr>
        <w:t>, Е.Е.</w:t>
      </w:r>
      <w:r w:rsidRPr="00937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71D7">
        <w:rPr>
          <w:rFonts w:ascii="Times New Roman" w:hAnsi="Times New Roman" w:cs="Times New Roman"/>
          <w:b/>
          <w:bCs/>
          <w:sz w:val="28"/>
          <w:szCs w:val="28"/>
        </w:rPr>
        <w:t>Кочемасовой</w:t>
      </w:r>
      <w:proofErr w:type="spellEnd"/>
    </w:p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1768"/>
        <w:gridCol w:w="2686"/>
        <w:gridCol w:w="8681"/>
        <w:gridCol w:w="1744"/>
      </w:tblGrid>
      <w:tr w:rsidR="00595880" w:rsidRPr="00595880" w14:paraId="63061857" w14:textId="77777777" w:rsidTr="00705920">
        <w:tc>
          <w:tcPr>
            <w:tcW w:w="1768" w:type="dxa"/>
            <w:shd w:val="clear" w:color="auto" w:fill="DAE9F7" w:themeFill="text2" w:themeFillTint="1A"/>
          </w:tcPr>
          <w:p w14:paraId="5FF85674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2686" w:type="dxa"/>
            <w:shd w:val="clear" w:color="auto" w:fill="DAE9F7" w:themeFill="text2" w:themeFillTint="1A"/>
          </w:tcPr>
          <w:p w14:paraId="55197B07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Маркер</w:t>
            </w:r>
          </w:p>
        </w:tc>
        <w:tc>
          <w:tcPr>
            <w:tcW w:w="8681" w:type="dxa"/>
            <w:shd w:val="clear" w:color="auto" w:fill="DAE9F7" w:themeFill="text2" w:themeFillTint="1A"/>
          </w:tcPr>
          <w:p w14:paraId="4D91A20B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</w:t>
            </w:r>
          </w:p>
        </w:tc>
        <w:tc>
          <w:tcPr>
            <w:tcW w:w="1744" w:type="dxa"/>
            <w:shd w:val="clear" w:color="auto" w:fill="DAE9F7" w:themeFill="text2" w:themeFillTint="1A"/>
          </w:tcPr>
          <w:p w14:paraId="67026C6A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</w:tr>
      <w:tr w:rsidR="00595880" w:rsidRPr="00595880" w14:paraId="79D7E792" w14:textId="77777777" w:rsidTr="00705920">
        <w:trPr>
          <w:trHeight w:val="654"/>
        </w:trPr>
        <w:tc>
          <w:tcPr>
            <w:tcW w:w="1768" w:type="dxa"/>
            <w:vAlign w:val="center"/>
          </w:tcPr>
          <w:p w14:paraId="7BE0A8C7" w14:textId="77777777" w:rsidR="00595880" w:rsidRPr="00595880" w:rsidRDefault="00595880" w:rsidP="00705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Структура занятия</w:t>
            </w:r>
          </w:p>
        </w:tc>
        <w:tc>
          <w:tcPr>
            <w:tcW w:w="2686" w:type="dxa"/>
            <w:vAlign w:val="center"/>
          </w:tcPr>
          <w:p w14:paraId="74B7DF10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Целостность и связность всех этапов занятия</w:t>
            </w:r>
          </w:p>
        </w:tc>
        <w:tc>
          <w:tcPr>
            <w:tcW w:w="8681" w:type="dxa"/>
          </w:tcPr>
          <w:p w14:paraId="4CF563EB" w14:textId="77777777" w:rsidR="00595880" w:rsidRPr="00595880" w:rsidRDefault="00595880" w:rsidP="00705920">
            <w:pPr>
              <w:pStyle w:val="a7"/>
              <w:numPr>
                <w:ilvl w:val="0"/>
                <w:numId w:val="9"/>
              </w:numPr>
              <w:tabs>
                <w:tab w:val="left" w:pos="544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Структура занятия ОНЗ построена на основе шести этапов технологии «Ситуация»:</w:t>
            </w:r>
          </w:p>
          <w:p w14:paraId="7D0718FE" w14:textId="77777777" w:rsidR="00595880" w:rsidRPr="00595880" w:rsidRDefault="00595880" w:rsidP="00705920">
            <w:pPr>
              <w:pStyle w:val="a7"/>
              <w:numPr>
                <w:ilvl w:val="0"/>
                <w:numId w:val="5"/>
              </w:numPr>
              <w:tabs>
                <w:tab w:val="left" w:pos="828"/>
              </w:tabs>
              <w:spacing w:after="40"/>
              <w:ind w:left="544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введение в ситуацию</w:t>
            </w:r>
          </w:p>
          <w:p w14:paraId="1456B453" w14:textId="77777777" w:rsidR="00595880" w:rsidRPr="00595880" w:rsidRDefault="00595880" w:rsidP="00705920">
            <w:pPr>
              <w:pStyle w:val="a7"/>
              <w:numPr>
                <w:ilvl w:val="0"/>
                <w:numId w:val="5"/>
              </w:numPr>
              <w:tabs>
                <w:tab w:val="left" w:pos="828"/>
              </w:tabs>
              <w:spacing w:after="40"/>
              <w:ind w:left="544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актуализация</w:t>
            </w:r>
          </w:p>
          <w:p w14:paraId="5D5084EE" w14:textId="77777777" w:rsidR="00595880" w:rsidRPr="00595880" w:rsidRDefault="00595880" w:rsidP="00705920">
            <w:pPr>
              <w:pStyle w:val="a7"/>
              <w:numPr>
                <w:ilvl w:val="0"/>
                <w:numId w:val="5"/>
              </w:numPr>
              <w:tabs>
                <w:tab w:val="left" w:pos="828"/>
              </w:tabs>
              <w:spacing w:after="40"/>
              <w:ind w:left="544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затруднение в ситуации</w:t>
            </w:r>
          </w:p>
          <w:p w14:paraId="750881D0" w14:textId="77777777" w:rsidR="00595880" w:rsidRPr="00595880" w:rsidRDefault="00595880" w:rsidP="00705920">
            <w:pPr>
              <w:pStyle w:val="a7"/>
              <w:numPr>
                <w:ilvl w:val="0"/>
                <w:numId w:val="5"/>
              </w:numPr>
              <w:tabs>
                <w:tab w:val="left" w:pos="828"/>
              </w:tabs>
              <w:spacing w:after="40"/>
              <w:ind w:left="544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включение нового знания в систему знаний</w:t>
            </w:r>
          </w:p>
          <w:p w14:paraId="62690338" w14:textId="77777777" w:rsidR="00595880" w:rsidRPr="00595880" w:rsidRDefault="00595880" w:rsidP="00705920">
            <w:pPr>
              <w:pStyle w:val="a7"/>
              <w:numPr>
                <w:ilvl w:val="0"/>
                <w:numId w:val="5"/>
              </w:numPr>
              <w:tabs>
                <w:tab w:val="left" w:pos="828"/>
              </w:tabs>
              <w:spacing w:after="40"/>
              <w:ind w:left="54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осмысление (рефлексия)</w:t>
            </w:r>
          </w:p>
          <w:p w14:paraId="71AD6284" w14:textId="77777777" w:rsidR="00595880" w:rsidRPr="00595880" w:rsidRDefault="00595880" w:rsidP="00705920">
            <w:pPr>
              <w:pStyle w:val="a7"/>
              <w:numPr>
                <w:ilvl w:val="0"/>
                <w:numId w:val="8"/>
              </w:numPr>
              <w:tabs>
                <w:tab w:val="left" w:pos="403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Структура тренировочного занятия включает следующие этапы:</w:t>
            </w:r>
          </w:p>
          <w:p w14:paraId="23A966BA" w14:textId="77777777" w:rsidR="00595880" w:rsidRPr="00595880" w:rsidRDefault="00595880" w:rsidP="00705920">
            <w:pPr>
              <w:pStyle w:val="a7"/>
              <w:numPr>
                <w:ilvl w:val="0"/>
                <w:numId w:val="6"/>
              </w:numPr>
              <w:tabs>
                <w:tab w:val="left" w:pos="544"/>
                <w:tab w:val="left" w:pos="828"/>
              </w:tabs>
              <w:spacing w:after="40"/>
              <w:ind w:left="403" w:firstLine="141"/>
              <w:contextualSpacing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введение в ситуацию</w:t>
            </w:r>
          </w:p>
          <w:p w14:paraId="6D5282BF" w14:textId="5BBFE9F4" w:rsidR="00595880" w:rsidRPr="00595880" w:rsidRDefault="00D25C13" w:rsidP="00705920">
            <w:pPr>
              <w:pStyle w:val="a7"/>
              <w:numPr>
                <w:ilvl w:val="0"/>
                <w:numId w:val="6"/>
              </w:numPr>
              <w:tabs>
                <w:tab w:val="left" w:pos="544"/>
                <w:tab w:val="left" w:pos="828"/>
              </w:tabs>
              <w:spacing w:after="40"/>
              <w:ind w:left="403" w:firstLine="141"/>
              <w:contextualSpacing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="00DF68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гровая деятельность</w:t>
            </w:r>
          </w:p>
          <w:p w14:paraId="116EDADE" w14:textId="77777777" w:rsidR="00595880" w:rsidRPr="00595880" w:rsidRDefault="00595880" w:rsidP="00705920">
            <w:pPr>
              <w:pStyle w:val="a7"/>
              <w:numPr>
                <w:ilvl w:val="0"/>
                <w:numId w:val="6"/>
              </w:numPr>
              <w:tabs>
                <w:tab w:val="left" w:pos="544"/>
                <w:tab w:val="left" w:pos="828"/>
              </w:tabs>
              <w:spacing w:after="40"/>
              <w:ind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осмысление (рефлексия)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64CF2554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595880" w:rsidRPr="00595880" w14:paraId="02F06E87" w14:textId="77777777" w:rsidTr="00705920">
        <w:trPr>
          <w:trHeight w:val="654"/>
        </w:trPr>
        <w:tc>
          <w:tcPr>
            <w:tcW w:w="1768" w:type="dxa"/>
            <w:vMerge w:val="restart"/>
            <w:vAlign w:val="center"/>
          </w:tcPr>
          <w:p w14:paraId="6ADBC6FE" w14:textId="77777777" w:rsidR="00595880" w:rsidRPr="00595880" w:rsidRDefault="00595880" w:rsidP="00705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в ситуацию</w:t>
            </w:r>
          </w:p>
          <w:p w14:paraId="0C6E0154" w14:textId="77777777" w:rsidR="00595880" w:rsidRPr="00595880" w:rsidRDefault="00595880" w:rsidP="00705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  <w:vAlign w:val="center"/>
          </w:tcPr>
          <w:p w14:paraId="73359B26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Действия педагога</w:t>
            </w:r>
          </w:p>
        </w:tc>
        <w:tc>
          <w:tcPr>
            <w:tcW w:w="8681" w:type="dxa"/>
          </w:tcPr>
          <w:p w14:paraId="6A8E0460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Педагог предлагает детям игровой сюжет, «встраивая» в него полученные ответы детей в процессе беседы. Помогает зафиксировать «детскую» цель (например, помочь сказочному персонажу, собрать подарок для бабушки и пр.).</w:t>
            </w:r>
          </w:p>
        </w:tc>
        <w:tc>
          <w:tcPr>
            <w:tcW w:w="1744" w:type="dxa"/>
            <w:shd w:val="clear" w:color="auto" w:fill="DAE9F7" w:themeFill="text2" w:themeFillTint="1A"/>
          </w:tcPr>
          <w:p w14:paraId="654AD594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595880" w:rsidRPr="00595880" w14:paraId="2D18428B" w14:textId="77777777" w:rsidTr="00705920">
        <w:trPr>
          <w:trHeight w:val="654"/>
        </w:trPr>
        <w:tc>
          <w:tcPr>
            <w:tcW w:w="1768" w:type="dxa"/>
            <w:vMerge/>
            <w:vAlign w:val="center"/>
          </w:tcPr>
          <w:p w14:paraId="5CCCE9C3" w14:textId="77777777" w:rsidR="00595880" w:rsidRPr="00595880" w:rsidRDefault="00595880" w:rsidP="00705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  <w:vAlign w:val="center"/>
          </w:tcPr>
          <w:p w14:paraId="3C30CAF0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Действия детей</w:t>
            </w:r>
          </w:p>
        </w:tc>
        <w:tc>
          <w:tcPr>
            <w:tcW w:w="8681" w:type="dxa"/>
          </w:tcPr>
          <w:p w14:paraId="36E635A6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Дети понимают смысл и цель своей деятельности: проговаривают вслух «детскую цель».</w:t>
            </w:r>
          </w:p>
        </w:tc>
        <w:tc>
          <w:tcPr>
            <w:tcW w:w="1744" w:type="dxa"/>
            <w:shd w:val="clear" w:color="auto" w:fill="DAE9F7" w:themeFill="text2" w:themeFillTint="1A"/>
          </w:tcPr>
          <w:p w14:paraId="38A500B0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595880" w:rsidRPr="00595880" w14:paraId="176E3B9B" w14:textId="77777777" w:rsidTr="00705920">
        <w:trPr>
          <w:trHeight w:val="654"/>
        </w:trPr>
        <w:tc>
          <w:tcPr>
            <w:tcW w:w="1768" w:type="dxa"/>
            <w:vMerge w:val="restart"/>
            <w:vAlign w:val="center"/>
          </w:tcPr>
          <w:p w14:paraId="16BDA9D6" w14:textId="77777777" w:rsidR="00595880" w:rsidRPr="00595880" w:rsidRDefault="00595880" w:rsidP="00705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Ситуация затруднения</w:t>
            </w:r>
          </w:p>
        </w:tc>
        <w:tc>
          <w:tcPr>
            <w:tcW w:w="2686" w:type="dxa"/>
            <w:vAlign w:val="center"/>
          </w:tcPr>
          <w:p w14:paraId="05293A55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Действия педагога</w:t>
            </w:r>
          </w:p>
        </w:tc>
        <w:tc>
          <w:tcPr>
            <w:tcW w:w="8681" w:type="dxa"/>
          </w:tcPr>
          <w:p w14:paraId="19AF7C37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Педагог создает ситуацию, в которой все или б</w:t>
            </w: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</w:t>
            </w: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льшая часть детей не могут выполнить задание и, соответственно, достичь своей «детской» цели.</w:t>
            </w:r>
          </w:p>
          <w:p w14:paraId="7C3CF955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помогает детям зафиксировать затруднение с помощью вопроса </w:t>
            </w: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«Смогли мы с вами …?».</w:t>
            </w:r>
          </w:p>
          <w:p w14:paraId="4A362A4A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помогает детям понять и сформулировать причину возникшего затруднения с помощью вопросов типа: </w:t>
            </w: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«Почему мы не смогли?», «Чего мы пока не знаем/не умеем?» и т.п.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1B012ED4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595880" w:rsidRPr="00595880" w14:paraId="2E014DA8" w14:textId="77777777" w:rsidTr="00705920">
        <w:trPr>
          <w:trHeight w:val="654"/>
        </w:trPr>
        <w:tc>
          <w:tcPr>
            <w:tcW w:w="1768" w:type="dxa"/>
            <w:vMerge/>
            <w:vAlign w:val="center"/>
          </w:tcPr>
          <w:p w14:paraId="7AF172CF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vAlign w:val="center"/>
          </w:tcPr>
          <w:p w14:paraId="1BCE76AC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Действия детей</w:t>
            </w:r>
          </w:p>
        </w:tc>
        <w:tc>
          <w:tcPr>
            <w:tcW w:w="8681" w:type="dxa"/>
          </w:tcPr>
          <w:p w14:paraId="5AAB678B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Дети пробуют выполнить предложенное педагогом задание (в рамках игрового сюжета) и фиксируют свое затруднение.</w:t>
            </w:r>
          </w:p>
          <w:p w14:paraId="7CB02F23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с помощью педагога формулируют причину затруднения </w:t>
            </w: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(например, «Мы пока не знаем, как называется эта фигура», «Мы пока не знаем способа…» и пр.).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0E0D4449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 – 1 – 2</w:t>
            </w:r>
          </w:p>
        </w:tc>
      </w:tr>
      <w:tr w:rsidR="00595880" w:rsidRPr="00595880" w14:paraId="5EC50D55" w14:textId="77777777" w:rsidTr="00705920">
        <w:trPr>
          <w:trHeight w:val="654"/>
        </w:trPr>
        <w:tc>
          <w:tcPr>
            <w:tcW w:w="1768" w:type="dxa"/>
            <w:vMerge w:val="restart"/>
            <w:vAlign w:val="center"/>
          </w:tcPr>
          <w:p w14:paraId="030CF529" w14:textId="77777777" w:rsidR="00595880" w:rsidRPr="00595880" w:rsidRDefault="00595880" w:rsidP="00705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Открытие нового знания</w:t>
            </w:r>
          </w:p>
        </w:tc>
        <w:tc>
          <w:tcPr>
            <w:tcW w:w="2686" w:type="dxa"/>
            <w:vAlign w:val="center"/>
          </w:tcPr>
          <w:p w14:paraId="2325D22E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Действия педагога</w:t>
            </w:r>
          </w:p>
        </w:tc>
        <w:tc>
          <w:tcPr>
            <w:tcW w:w="8681" w:type="dxa"/>
          </w:tcPr>
          <w:p w14:paraId="7CFCEF99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595880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предлагает детям выбрать способ, с помощью которого они смогут преодолеть затруднение, т.е. «открыть» новое знание </w:t>
            </w:r>
            <w:r w:rsidRPr="00595880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zh-CN"/>
              </w:rPr>
              <w:t>(например, «спросить у того, кто знает», «придумать самим, а потом проверить себя по образцу», «провести эксперимент» и др.).</w:t>
            </w:r>
          </w:p>
          <w:p w14:paraId="0E80BCF7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Педагог организует деятельность детей по самостоятельному «открытию» нового знания (через проблемную беседу, выдвижение и проверку гипотез, экспериментирование и пр.).</w:t>
            </w:r>
          </w:p>
          <w:p w14:paraId="7BDE1749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 xml:space="preserve">После «открытия» детьми нового знания педагог помогает им зафиксировать это знание\способ в речи (а возможно, </w:t>
            </w:r>
            <w:proofErr w:type="spellStart"/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знаково</w:t>
            </w:r>
            <w:proofErr w:type="spellEnd"/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), делает общий вывод.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12303745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595880" w:rsidRPr="00595880" w14:paraId="27369309" w14:textId="77777777" w:rsidTr="00705920">
        <w:trPr>
          <w:trHeight w:val="986"/>
        </w:trPr>
        <w:tc>
          <w:tcPr>
            <w:tcW w:w="1768" w:type="dxa"/>
            <w:vMerge/>
            <w:vAlign w:val="center"/>
          </w:tcPr>
          <w:p w14:paraId="489D69B8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vAlign w:val="center"/>
          </w:tcPr>
          <w:p w14:paraId="59ED8AA3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Действия детей</w:t>
            </w:r>
          </w:p>
        </w:tc>
        <w:tc>
          <w:tcPr>
            <w:tcW w:w="8681" w:type="dxa"/>
          </w:tcPr>
          <w:p w14:paraId="08EC8468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Дети активно участвуют в процессе поиска нового знания, предлагают свои гипотезы и идеи, пробуют, задают вопросы.</w:t>
            </w:r>
          </w:p>
          <w:p w14:paraId="74A0408D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Дети анализируют, сравнивают, обобщают, делают выводы.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42D958F5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595880" w:rsidRPr="00595880" w14:paraId="0FAB2B80" w14:textId="77777777" w:rsidTr="00705920">
        <w:trPr>
          <w:trHeight w:val="562"/>
        </w:trPr>
        <w:tc>
          <w:tcPr>
            <w:tcW w:w="1768" w:type="dxa"/>
            <w:vMerge w:val="restart"/>
            <w:vAlign w:val="center"/>
          </w:tcPr>
          <w:p w14:paraId="73B3868D" w14:textId="77777777" w:rsidR="00595880" w:rsidRPr="00595880" w:rsidRDefault="00595880" w:rsidP="007059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Осмысление (рефлексия)</w:t>
            </w:r>
          </w:p>
        </w:tc>
        <w:tc>
          <w:tcPr>
            <w:tcW w:w="2686" w:type="dxa"/>
            <w:vAlign w:val="center"/>
          </w:tcPr>
          <w:p w14:paraId="493DB799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Действия педагога</w:t>
            </w:r>
          </w:p>
        </w:tc>
        <w:tc>
          <w:tcPr>
            <w:tcW w:w="8681" w:type="dxa"/>
          </w:tcPr>
          <w:p w14:paraId="5FB94378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5880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Педагог выделяет время для осмысления детьми своей деятельности </w:t>
            </w:r>
            <w:r w:rsidRPr="00595880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zh-CN"/>
              </w:rPr>
              <w:t>(«Что делали?», «Что получилось/не получилось?», «Почему?» и др.).</w:t>
            </w:r>
          </w:p>
          <w:p w14:paraId="615E3918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помогает детям зафиксировать достижение поставленной в начале занятия «детской» цели </w:t>
            </w: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(например, «Смогли мы помочь трем медведям построить новый дом?»).</w:t>
            </w:r>
          </w:p>
          <w:p w14:paraId="76C13A23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 xml:space="preserve">Педагог помогает детям связать достижение цели с новым знанием/способом, которое они «открыли» </w:t>
            </w: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(например, «Знаете, почему нам это удалось»? «Какие новые знания нам помогли?»).</w:t>
            </w:r>
          </w:p>
          <w:p w14:paraId="6DE04A8C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Педагог помогает детям сформулировать свое эмоциональное отношение к занятию (что понравилось, что было трудно и пр.).</w:t>
            </w: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5098C42F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595880" w:rsidRPr="00595880" w14:paraId="5D72D467" w14:textId="77777777" w:rsidTr="00705920">
        <w:trPr>
          <w:trHeight w:val="608"/>
        </w:trPr>
        <w:tc>
          <w:tcPr>
            <w:tcW w:w="1768" w:type="dxa"/>
            <w:vMerge/>
          </w:tcPr>
          <w:p w14:paraId="34B07A9C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vAlign w:val="center"/>
          </w:tcPr>
          <w:p w14:paraId="715C737B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Действия детей</w:t>
            </w:r>
          </w:p>
        </w:tc>
        <w:tc>
          <w:tcPr>
            <w:tcW w:w="8681" w:type="dxa"/>
          </w:tcPr>
          <w:p w14:paraId="02C73A76" w14:textId="77777777" w:rsidR="00595880" w:rsidRPr="00595880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Дети вспоминают, что делали на занятии (в контексте игрового сюжета).</w:t>
            </w:r>
          </w:p>
          <w:p w14:paraId="0BAF5578" w14:textId="77777777" w:rsidR="00595880" w:rsidRPr="00CA384C" w:rsidRDefault="00595880" w:rsidP="00595880">
            <w:pPr>
              <w:pStyle w:val="a7"/>
              <w:numPr>
                <w:ilvl w:val="0"/>
                <w:numId w:val="7"/>
              </w:numPr>
              <w:tabs>
                <w:tab w:val="left" w:pos="395"/>
              </w:tabs>
              <w:spacing w:after="40"/>
              <w:ind w:left="261" w:hanging="26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 xml:space="preserve">Дети с помощью взрослого связывают результат достижения «детской цели» с новым знанием, которое открыли </w:t>
            </w: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(например, «Мы смогли помочь Тане и Ване купить продукты, потому что узнали новые </w:t>
            </w:r>
            <w:proofErr w:type="gramStart"/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знаки &gt;</w:t>
            </w:r>
            <w:proofErr w:type="gramEnd"/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&lt;»).</w:t>
            </w:r>
          </w:p>
          <w:p w14:paraId="3249A0DC" w14:textId="77777777" w:rsidR="00CA384C" w:rsidRDefault="00CA384C" w:rsidP="00CA384C">
            <w:pPr>
              <w:tabs>
                <w:tab w:val="left" w:pos="395"/>
              </w:tabs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A6F40" w14:textId="77777777" w:rsidR="00CA384C" w:rsidRPr="00CA384C" w:rsidRDefault="00CA384C" w:rsidP="00CA384C">
            <w:pPr>
              <w:tabs>
                <w:tab w:val="left" w:pos="395"/>
              </w:tabs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shd w:val="clear" w:color="auto" w:fill="DAE9F7" w:themeFill="text2" w:themeFillTint="1A"/>
            <w:vAlign w:val="center"/>
          </w:tcPr>
          <w:p w14:paraId="012AAE71" w14:textId="77777777" w:rsidR="00595880" w:rsidRPr="00595880" w:rsidRDefault="00595880" w:rsidP="007059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595880" w:rsidRPr="00595880" w14:paraId="277B3A28" w14:textId="77777777" w:rsidTr="00705920">
        <w:tc>
          <w:tcPr>
            <w:tcW w:w="14879" w:type="dxa"/>
            <w:gridSpan w:val="4"/>
          </w:tcPr>
          <w:p w14:paraId="194B6BD5" w14:textId="728C7B46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Выводы о преемственности в организации деятельности детей</w:t>
            </w:r>
            <w:r w:rsidRPr="005958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58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(формулируются совместно педагогами ДО и НШ после занятия):</w:t>
            </w:r>
          </w:p>
          <w:p w14:paraId="7D748558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C7F4B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C6A0B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CDCF9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55105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1FEDE" w14:textId="77777777" w:rsidR="00595880" w:rsidRPr="00595880" w:rsidRDefault="00595880" w:rsidP="007059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7DEE9F" w14:textId="338DCDAB" w:rsidR="00E536D1" w:rsidRPr="00D03B2F" w:rsidRDefault="00E536D1" w:rsidP="00CA384C">
      <w:pPr>
        <w:spacing w:before="120" w:after="120" w:line="240" w:lineRule="auto"/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</w:pPr>
      <w:r w:rsidRPr="00D03B2F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Работа со шкалами наблюдения:</w:t>
      </w:r>
    </w:p>
    <w:p w14:paraId="21382CE5" w14:textId="77777777" w:rsidR="00E536D1" w:rsidRPr="00013AEF" w:rsidRDefault="00E536D1" w:rsidP="00E536D1">
      <w:pPr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>0 – 1</w:t>
      </w:r>
      <w:r w:rsidRPr="00013AEF">
        <w:rPr>
          <w:rFonts w:ascii="Times New Roman" w:hAnsi="Times New Roman" w:cs="Times New Roman"/>
          <w:sz w:val="24"/>
          <w:szCs w:val="24"/>
        </w:rPr>
        <w:t xml:space="preserve"> </w:t>
      </w:r>
      <w:r w:rsidRPr="00013AEF">
        <w:rPr>
          <w:rFonts w:ascii="Times New Roman" w:hAnsi="Times New Roman" w:cs="Times New Roman"/>
          <w:b/>
          <w:bCs/>
          <w:sz w:val="24"/>
          <w:szCs w:val="24"/>
        </w:rPr>
        <w:t>(бинарное наблюдение):</w:t>
      </w:r>
      <w:r w:rsidRPr="00013AEF">
        <w:rPr>
          <w:rFonts w:ascii="Times New Roman" w:hAnsi="Times New Roman" w:cs="Times New Roman"/>
          <w:sz w:val="24"/>
          <w:szCs w:val="24"/>
        </w:rPr>
        <w:t xml:space="preserve"> 0 – маркер проявлен; 1 – маркер не проявлен.</w:t>
      </w:r>
    </w:p>
    <w:p w14:paraId="34F0314E" w14:textId="766577E3" w:rsidR="00D03B2F" w:rsidRDefault="00E536D1" w:rsidP="002B342E">
      <w:pPr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>0 – 1 – 2 (дифференцированное наблюдение):</w:t>
      </w:r>
      <w:r w:rsidRPr="00013AEF">
        <w:rPr>
          <w:rFonts w:ascii="Times New Roman" w:hAnsi="Times New Roman" w:cs="Times New Roman"/>
          <w:sz w:val="24"/>
          <w:szCs w:val="24"/>
        </w:rPr>
        <w:t xml:space="preserve"> 0 – маркер не проявлен; 1 – маркер проявлен частично; 2 – маркер проявлен целостно.</w:t>
      </w:r>
    </w:p>
    <w:sectPr w:rsidR="00D03B2F" w:rsidSect="002F4E81">
      <w:headerReference w:type="default" r:id="rId7"/>
      <w:footerReference w:type="default" r:id="rId8"/>
      <w:pgSz w:w="16838" w:h="11906" w:orient="landscape"/>
      <w:pgMar w:top="851" w:right="1134" w:bottom="85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E1C30" w14:textId="77777777" w:rsidR="003066F5" w:rsidRDefault="003066F5" w:rsidP="00DC2F64">
      <w:pPr>
        <w:spacing w:after="0" w:line="240" w:lineRule="auto"/>
      </w:pPr>
      <w:r>
        <w:separator/>
      </w:r>
    </w:p>
  </w:endnote>
  <w:endnote w:type="continuationSeparator" w:id="0">
    <w:p w14:paraId="7E5F08B8" w14:textId="77777777" w:rsidR="003066F5" w:rsidRDefault="003066F5" w:rsidP="00DC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871546"/>
      <w:docPartObj>
        <w:docPartGallery w:val="Page Numbers (Bottom of Page)"/>
        <w:docPartUnique/>
      </w:docPartObj>
    </w:sdtPr>
    <w:sdtEndPr/>
    <w:sdtContent>
      <w:p w14:paraId="454CC3BB" w14:textId="5A9BAB8A" w:rsidR="00DC2F64" w:rsidRDefault="00DC2F64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9D0EF7" w14:textId="77777777" w:rsidR="00DC2F64" w:rsidRDefault="00DC2F6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D4349" w14:textId="77777777" w:rsidR="003066F5" w:rsidRDefault="003066F5" w:rsidP="00DC2F64">
      <w:pPr>
        <w:spacing w:after="0" w:line="240" w:lineRule="auto"/>
      </w:pPr>
      <w:r>
        <w:separator/>
      </w:r>
    </w:p>
  </w:footnote>
  <w:footnote w:type="continuationSeparator" w:id="0">
    <w:p w14:paraId="0D0FC37E" w14:textId="77777777" w:rsidR="003066F5" w:rsidRDefault="003066F5" w:rsidP="00DC2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75718" w14:textId="77777777" w:rsidR="002F4E81" w:rsidRDefault="002F4E81" w:rsidP="002F4E81">
    <w:pPr>
      <w:pStyle w:val="ad"/>
    </w:pPr>
    <w:r>
      <w:t>НОУ ДПО «Институт системно-деятельностной педагогики»</w:t>
    </w:r>
  </w:p>
  <w:p w14:paraId="2724E6E6" w14:textId="77777777" w:rsidR="002F4E81" w:rsidRDefault="002F4E81" w:rsidP="002F4E81">
    <w:pPr>
      <w:pStyle w:val="ad"/>
      <w:spacing w:after="120"/>
    </w:pPr>
    <w:r>
      <w:t xml:space="preserve">Научный руководитель – </w:t>
    </w:r>
    <w:proofErr w:type="spellStart"/>
    <w:r>
      <w:t>д.п.н</w:t>
    </w:r>
    <w:proofErr w:type="spellEnd"/>
    <w:r>
      <w:t>., профессор Л.Г. Петерсон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E5389"/>
    <w:multiLevelType w:val="hybridMultilevel"/>
    <w:tmpl w:val="DDE2C0F0"/>
    <w:lvl w:ilvl="0" w:tplc="041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" w15:restartNumberingAfterBreak="0">
    <w:nsid w:val="1A153DBC"/>
    <w:multiLevelType w:val="hybridMultilevel"/>
    <w:tmpl w:val="50E60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D47A1"/>
    <w:multiLevelType w:val="hybridMultilevel"/>
    <w:tmpl w:val="799CC016"/>
    <w:lvl w:ilvl="0" w:tplc="ACC0CA3A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9114F"/>
    <w:multiLevelType w:val="hybridMultilevel"/>
    <w:tmpl w:val="51988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F459B"/>
    <w:multiLevelType w:val="hybridMultilevel"/>
    <w:tmpl w:val="0080A356"/>
    <w:lvl w:ilvl="0" w:tplc="97400A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A2AFB"/>
    <w:multiLevelType w:val="hybridMultilevel"/>
    <w:tmpl w:val="3606D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B6291"/>
    <w:multiLevelType w:val="hybridMultilevel"/>
    <w:tmpl w:val="41025D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883C69"/>
    <w:multiLevelType w:val="hybridMultilevel"/>
    <w:tmpl w:val="915AC17C"/>
    <w:lvl w:ilvl="0" w:tplc="041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8" w15:restartNumberingAfterBreak="0">
    <w:nsid w:val="7CE41717"/>
    <w:multiLevelType w:val="hybridMultilevel"/>
    <w:tmpl w:val="E54C44E2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158"/>
    <w:rsid w:val="00075E55"/>
    <w:rsid w:val="001058D9"/>
    <w:rsid w:val="00186748"/>
    <w:rsid w:val="001D6D9D"/>
    <w:rsid w:val="00255D35"/>
    <w:rsid w:val="002B342E"/>
    <w:rsid w:val="002F4E81"/>
    <w:rsid w:val="003044FE"/>
    <w:rsid w:val="003066F5"/>
    <w:rsid w:val="003F1DD4"/>
    <w:rsid w:val="0041345A"/>
    <w:rsid w:val="00565D02"/>
    <w:rsid w:val="00571158"/>
    <w:rsid w:val="00595880"/>
    <w:rsid w:val="005E6527"/>
    <w:rsid w:val="00642AC5"/>
    <w:rsid w:val="0074726F"/>
    <w:rsid w:val="00A56712"/>
    <w:rsid w:val="00BD7B09"/>
    <w:rsid w:val="00C26256"/>
    <w:rsid w:val="00C456F9"/>
    <w:rsid w:val="00C611EF"/>
    <w:rsid w:val="00C62CBB"/>
    <w:rsid w:val="00CA384C"/>
    <w:rsid w:val="00CF3D43"/>
    <w:rsid w:val="00D03B2F"/>
    <w:rsid w:val="00D25C13"/>
    <w:rsid w:val="00D26EC6"/>
    <w:rsid w:val="00D9775C"/>
    <w:rsid w:val="00DA2679"/>
    <w:rsid w:val="00DB4A86"/>
    <w:rsid w:val="00DC2553"/>
    <w:rsid w:val="00DC2F64"/>
    <w:rsid w:val="00DF2B10"/>
    <w:rsid w:val="00DF68AC"/>
    <w:rsid w:val="00E42231"/>
    <w:rsid w:val="00E512D1"/>
    <w:rsid w:val="00E536D1"/>
    <w:rsid w:val="00E728CF"/>
    <w:rsid w:val="00EC7E5F"/>
    <w:rsid w:val="00ED3F10"/>
    <w:rsid w:val="00F2707B"/>
    <w:rsid w:val="00F5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FE57E"/>
  <w15:chartTrackingRefBased/>
  <w15:docId w15:val="{FD3DEE31-4890-4F7C-8010-B6C215D6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B2F"/>
  </w:style>
  <w:style w:type="paragraph" w:styleId="1">
    <w:name w:val="heading 1"/>
    <w:basedOn w:val="a"/>
    <w:next w:val="a"/>
    <w:link w:val="10"/>
    <w:uiPriority w:val="9"/>
    <w:qFormat/>
    <w:rsid w:val="00571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1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1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11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11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11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11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11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11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1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1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1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1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1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11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11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115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1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115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115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03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C2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C2F64"/>
  </w:style>
  <w:style w:type="paragraph" w:styleId="af">
    <w:name w:val="footer"/>
    <w:basedOn w:val="a"/>
    <w:link w:val="af0"/>
    <w:uiPriority w:val="99"/>
    <w:unhideWhenUsed/>
    <w:rsid w:val="00DC2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C2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Abdullina</dc:creator>
  <cp:keywords/>
  <dc:description/>
  <cp:lastModifiedBy>Светлана Королева</cp:lastModifiedBy>
  <cp:revision>5</cp:revision>
  <dcterms:created xsi:type="dcterms:W3CDTF">2026-03-16T08:57:00Z</dcterms:created>
  <dcterms:modified xsi:type="dcterms:W3CDTF">2026-03-18T08:34:00Z</dcterms:modified>
</cp:coreProperties>
</file>