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01F" w:rsidRPr="00447873" w:rsidRDefault="001425BB" w:rsidP="00447873">
      <w:pPr>
        <w:spacing w:after="0" w:line="360" w:lineRule="auto"/>
        <w:jc w:val="center"/>
        <w:rPr>
          <w:sz w:val="28"/>
        </w:rPr>
      </w:pPr>
      <w:r w:rsidRPr="00447873">
        <w:rPr>
          <w:sz w:val="28"/>
        </w:rPr>
        <w:t xml:space="preserve">Мероприятие методического уровня </w:t>
      </w:r>
    </w:p>
    <w:p w:rsidR="001425BB" w:rsidRPr="00447873" w:rsidRDefault="001425BB" w:rsidP="00447873">
      <w:pPr>
        <w:spacing w:after="0" w:line="360" w:lineRule="auto"/>
        <w:jc w:val="center"/>
        <w:rPr>
          <w:sz w:val="28"/>
        </w:rPr>
      </w:pPr>
      <w:r w:rsidRPr="00447873">
        <w:rPr>
          <w:sz w:val="28"/>
        </w:rPr>
        <w:t>по трансляции идей системно-</w:t>
      </w:r>
      <w:proofErr w:type="spellStart"/>
      <w:r w:rsidRPr="00447873">
        <w:rPr>
          <w:sz w:val="28"/>
        </w:rPr>
        <w:t>деятельностного</w:t>
      </w:r>
      <w:proofErr w:type="spellEnd"/>
      <w:r w:rsidRPr="00447873">
        <w:rPr>
          <w:sz w:val="28"/>
        </w:rPr>
        <w:t xml:space="preserve"> подхода </w:t>
      </w:r>
      <w:proofErr w:type="spellStart"/>
      <w:r w:rsidRPr="00447873">
        <w:rPr>
          <w:sz w:val="28"/>
        </w:rPr>
        <w:t>Л.Г.Петерсон</w:t>
      </w:r>
      <w:proofErr w:type="spellEnd"/>
    </w:p>
    <w:p w:rsidR="001425BB" w:rsidRPr="00447873" w:rsidRDefault="001425BB" w:rsidP="00447873">
      <w:pPr>
        <w:spacing w:after="0" w:line="360" w:lineRule="auto"/>
        <w:jc w:val="center"/>
        <w:rPr>
          <w:b/>
          <w:sz w:val="28"/>
        </w:rPr>
      </w:pPr>
    </w:p>
    <w:p w:rsidR="00447873" w:rsidRPr="00447873" w:rsidRDefault="00447873" w:rsidP="00447873">
      <w:pPr>
        <w:spacing w:after="0" w:line="360" w:lineRule="auto"/>
        <w:ind w:firstLine="709"/>
        <w:jc w:val="both"/>
        <w:rPr>
          <w:b/>
          <w:sz w:val="28"/>
        </w:rPr>
      </w:pPr>
      <w:r w:rsidRPr="00447873">
        <w:rPr>
          <w:b/>
          <w:color w:val="0070C0"/>
          <w:sz w:val="28"/>
        </w:rPr>
        <w:t xml:space="preserve">ОО (регион, город, поселок и др.): </w:t>
      </w:r>
      <w:r w:rsidRPr="00447873">
        <w:rPr>
          <w:sz w:val="28"/>
        </w:rPr>
        <w:t>г. Москва</w:t>
      </w:r>
    </w:p>
    <w:p w:rsidR="00447873" w:rsidRPr="00447873" w:rsidRDefault="00447873" w:rsidP="00447873">
      <w:pPr>
        <w:spacing w:after="0" w:line="360" w:lineRule="auto"/>
        <w:ind w:firstLine="709"/>
        <w:jc w:val="both"/>
        <w:rPr>
          <w:b/>
          <w:sz w:val="28"/>
        </w:rPr>
      </w:pPr>
      <w:r w:rsidRPr="00447873">
        <w:rPr>
          <w:b/>
          <w:color w:val="0070C0"/>
          <w:sz w:val="28"/>
        </w:rPr>
        <w:t>Наименование ОО</w:t>
      </w:r>
      <w:r w:rsidR="007E189C">
        <w:rPr>
          <w:b/>
          <w:color w:val="0070C0"/>
          <w:sz w:val="28"/>
        </w:rPr>
        <w:t>:</w:t>
      </w:r>
      <w:r w:rsidRPr="00447873">
        <w:rPr>
          <w:b/>
          <w:color w:val="0070C0"/>
          <w:sz w:val="28"/>
        </w:rPr>
        <w:t xml:space="preserve"> </w:t>
      </w:r>
      <w:r w:rsidRPr="00447873">
        <w:rPr>
          <w:sz w:val="28"/>
        </w:rPr>
        <w:t>Общеобразовательная автономная некоммерческая организация Школа «НИКА»</w:t>
      </w:r>
    </w:p>
    <w:p w:rsidR="00447873" w:rsidRPr="00447873" w:rsidRDefault="00447873" w:rsidP="00447873">
      <w:pPr>
        <w:spacing w:after="0" w:line="360" w:lineRule="auto"/>
        <w:ind w:firstLine="709"/>
        <w:jc w:val="both"/>
        <w:rPr>
          <w:b/>
          <w:sz w:val="28"/>
        </w:rPr>
      </w:pPr>
      <w:r w:rsidRPr="00447873">
        <w:rPr>
          <w:b/>
          <w:color w:val="0070C0"/>
          <w:sz w:val="28"/>
        </w:rPr>
        <w:t xml:space="preserve">Ф.И.О. </w:t>
      </w:r>
      <w:r>
        <w:rPr>
          <w:b/>
          <w:color w:val="0070C0"/>
          <w:sz w:val="28"/>
        </w:rPr>
        <w:t xml:space="preserve">директора ОО, </w:t>
      </w:r>
      <w:r w:rsidRPr="00447873">
        <w:rPr>
          <w:b/>
          <w:color w:val="0070C0"/>
          <w:sz w:val="28"/>
        </w:rPr>
        <w:t xml:space="preserve">руководителя ДОО: </w:t>
      </w:r>
      <w:r w:rsidR="008B46C4" w:rsidRPr="008B46C4">
        <w:rPr>
          <w:sz w:val="28"/>
        </w:rPr>
        <w:t>директор ОО</w:t>
      </w:r>
      <w:r w:rsidR="008B46C4" w:rsidRPr="008B46C4">
        <w:rPr>
          <w:b/>
          <w:sz w:val="28"/>
        </w:rPr>
        <w:t xml:space="preserve"> </w:t>
      </w:r>
      <w:r w:rsidR="008B46C4">
        <w:rPr>
          <w:b/>
          <w:sz w:val="28"/>
        </w:rPr>
        <w:t xml:space="preserve">- </w:t>
      </w:r>
      <w:r w:rsidRPr="00447873">
        <w:rPr>
          <w:sz w:val="28"/>
        </w:rPr>
        <w:t>Рублева Ирина Александровна</w:t>
      </w:r>
      <w:r>
        <w:rPr>
          <w:sz w:val="28"/>
        </w:rPr>
        <w:t xml:space="preserve">, </w:t>
      </w:r>
      <w:r w:rsidRPr="00447873">
        <w:rPr>
          <w:sz w:val="28"/>
        </w:rPr>
        <w:t xml:space="preserve">руководитель дошкольного отделения </w:t>
      </w:r>
      <w:r w:rsidR="008B46C4">
        <w:rPr>
          <w:b/>
          <w:sz w:val="28"/>
        </w:rPr>
        <w:t>-</w:t>
      </w:r>
      <w:r w:rsidR="008B46C4">
        <w:rPr>
          <w:sz w:val="28"/>
        </w:rPr>
        <w:t xml:space="preserve"> </w:t>
      </w:r>
      <w:r w:rsidRPr="00447873">
        <w:rPr>
          <w:sz w:val="28"/>
        </w:rPr>
        <w:t>Зубарева Марина Леонидовна</w:t>
      </w:r>
    </w:p>
    <w:p w:rsidR="00447873" w:rsidRPr="00447873" w:rsidRDefault="00447873" w:rsidP="00447873">
      <w:pPr>
        <w:spacing w:after="0" w:line="360" w:lineRule="auto"/>
        <w:ind w:firstLine="709"/>
        <w:jc w:val="both"/>
        <w:rPr>
          <w:sz w:val="28"/>
        </w:rPr>
      </w:pPr>
      <w:r w:rsidRPr="00447873">
        <w:rPr>
          <w:b/>
          <w:color w:val="0070C0"/>
          <w:sz w:val="28"/>
        </w:rPr>
        <w:t xml:space="preserve">Ф.И.О. </w:t>
      </w:r>
      <w:proofErr w:type="gramStart"/>
      <w:r w:rsidRPr="00447873">
        <w:rPr>
          <w:b/>
          <w:color w:val="0070C0"/>
          <w:sz w:val="28"/>
        </w:rPr>
        <w:t>ответственного</w:t>
      </w:r>
      <w:proofErr w:type="gramEnd"/>
      <w:r w:rsidRPr="00447873">
        <w:rPr>
          <w:b/>
          <w:color w:val="0070C0"/>
          <w:sz w:val="28"/>
        </w:rPr>
        <w:t xml:space="preserve"> за инновационную деятельность в ОО:</w:t>
      </w:r>
      <w:r w:rsidRPr="00447873">
        <w:rPr>
          <w:b/>
          <w:sz w:val="28"/>
        </w:rPr>
        <w:t xml:space="preserve"> </w:t>
      </w:r>
      <w:r w:rsidRPr="00447873">
        <w:rPr>
          <w:bCs/>
          <w:sz w:val="28"/>
        </w:rPr>
        <w:t>Николаева Марина Вадимовна, старший воспитатель Дошкольного отделения ОАНО Школа «НИКА»</w:t>
      </w:r>
    </w:p>
    <w:p w:rsidR="00447873" w:rsidRDefault="00447873" w:rsidP="00447873">
      <w:pPr>
        <w:spacing w:after="0" w:line="360" w:lineRule="auto"/>
        <w:ind w:firstLine="709"/>
        <w:jc w:val="both"/>
        <w:rPr>
          <w:sz w:val="28"/>
        </w:rPr>
      </w:pPr>
      <w:r w:rsidRPr="00447873">
        <w:rPr>
          <w:b/>
          <w:color w:val="0070C0"/>
          <w:sz w:val="28"/>
        </w:rPr>
        <w:t>Ф.И.О. консультанта:</w:t>
      </w:r>
    </w:p>
    <w:p w:rsidR="00447873" w:rsidRPr="00447873" w:rsidRDefault="00447873" w:rsidP="00447873">
      <w:pPr>
        <w:spacing w:after="0" w:line="360" w:lineRule="auto"/>
        <w:ind w:firstLine="709"/>
        <w:jc w:val="both"/>
        <w:rPr>
          <w:sz w:val="28"/>
        </w:rPr>
      </w:pPr>
      <w:r w:rsidRPr="00447873">
        <w:rPr>
          <w:b/>
          <w:color w:val="0070C0"/>
          <w:sz w:val="28"/>
        </w:rPr>
        <w:t xml:space="preserve">Ф.И.О. педагога: </w:t>
      </w:r>
      <w:r w:rsidRPr="00447873">
        <w:rPr>
          <w:sz w:val="28"/>
        </w:rPr>
        <w:t>Николаева Марина Вадимовна</w:t>
      </w:r>
    </w:p>
    <w:p w:rsidR="00447873" w:rsidRPr="00447873" w:rsidRDefault="00447873" w:rsidP="00447873">
      <w:pPr>
        <w:spacing w:after="0" w:line="360" w:lineRule="auto"/>
        <w:ind w:firstLine="709"/>
        <w:jc w:val="both"/>
        <w:rPr>
          <w:sz w:val="28"/>
        </w:rPr>
      </w:pPr>
      <w:r w:rsidRPr="00447873">
        <w:rPr>
          <w:b/>
          <w:color w:val="0070C0"/>
          <w:sz w:val="28"/>
        </w:rPr>
        <w:t xml:space="preserve">Электронный адрес педагога: </w:t>
      </w:r>
      <w:hyperlink r:id="rId6" w:history="1">
        <w:r w:rsidRPr="005B1871">
          <w:rPr>
            <w:rStyle w:val="a3"/>
            <w:sz w:val="28"/>
            <w:lang w:val="en-US"/>
          </w:rPr>
          <w:t>mvadimovna</w:t>
        </w:r>
        <w:r w:rsidRPr="005B1871">
          <w:rPr>
            <w:rStyle w:val="a3"/>
            <w:sz w:val="28"/>
          </w:rPr>
          <w:t>@</w:t>
        </w:r>
        <w:r w:rsidRPr="005B1871">
          <w:rPr>
            <w:rStyle w:val="a3"/>
            <w:sz w:val="28"/>
            <w:lang w:val="en-US"/>
          </w:rPr>
          <w:t>mail</w:t>
        </w:r>
        <w:r w:rsidRPr="005B1871">
          <w:rPr>
            <w:rStyle w:val="a3"/>
            <w:sz w:val="28"/>
          </w:rPr>
          <w:t>.</w:t>
        </w:r>
        <w:proofErr w:type="spellStart"/>
        <w:r w:rsidRPr="005B1871">
          <w:rPr>
            <w:rStyle w:val="a3"/>
            <w:sz w:val="28"/>
            <w:lang w:val="en-US"/>
          </w:rPr>
          <w:t>ru</w:t>
        </w:r>
        <w:proofErr w:type="spellEnd"/>
      </w:hyperlink>
    </w:p>
    <w:p w:rsidR="00447873" w:rsidRPr="00447873" w:rsidRDefault="00447873" w:rsidP="00447873">
      <w:pPr>
        <w:spacing w:after="0" w:line="360" w:lineRule="auto"/>
        <w:ind w:firstLine="709"/>
        <w:jc w:val="both"/>
        <w:rPr>
          <w:sz w:val="28"/>
        </w:rPr>
      </w:pPr>
      <w:r w:rsidRPr="00447873">
        <w:rPr>
          <w:b/>
          <w:color w:val="0070C0"/>
          <w:sz w:val="28"/>
        </w:rPr>
        <w:t>Номинация:</w:t>
      </w:r>
      <w:r w:rsidRPr="00447873">
        <w:rPr>
          <w:sz w:val="28"/>
        </w:rPr>
        <w:t xml:space="preserve">  Мероприятие методического уровня по трансляции идей системно-</w:t>
      </w:r>
      <w:proofErr w:type="spellStart"/>
      <w:r w:rsidRPr="00447873">
        <w:rPr>
          <w:sz w:val="28"/>
        </w:rPr>
        <w:t>деятельностного</w:t>
      </w:r>
      <w:proofErr w:type="spellEnd"/>
      <w:r w:rsidRPr="00447873">
        <w:rPr>
          <w:sz w:val="28"/>
        </w:rPr>
        <w:t xml:space="preserve"> подхода </w:t>
      </w:r>
      <w:proofErr w:type="spellStart"/>
      <w:r w:rsidRPr="00447873">
        <w:rPr>
          <w:sz w:val="28"/>
        </w:rPr>
        <w:t>Л.Г.Петерсон</w:t>
      </w:r>
      <w:proofErr w:type="spellEnd"/>
    </w:p>
    <w:p w:rsidR="00447873" w:rsidRPr="00447873" w:rsidRDefault="00447873" w:rsidP="00447873">
      <w:pPr>
        <w:spacing w:after="0" w:line="360" w:lineRule="auto"/>
        <w:ind w:firstLine="709"/>
        <w:jc w:val="both"/>
        <w:rPr>
          <w:sz w:val="28"/>
        </w:rPr>
      </w:pPr>
      <w:r w:rsidRPr="00447873">
        <w:rPr>
          <w:rFonts w:eastAsia="Calibri"/>
          <w:b/>
          <w:color w:val="0070C0"/>
          <w:sz w:val="28"/>
        </w:rPr>
        <w:t>Тема:</w:t>
      </w:r>
      <w:r w:rsidRPr="00447873">
        <w:rPr>
          <w:sz w:val="28"/>
        </w:rPr>
        <w:t xml:space="preserve"> </w:t>
      </w:r>
      <w:proofErr w:type="spellStart"/>
      <w:r w:rsidRPr="00447873">
        <w:rPr>
          <w:bCs/>
          <w:sz w:val="28"/>
        </w:rPr>
        <w:t>Лепбук</w:t>
      </w:r>
      <w:proofErr w:type="spellEnd"/>
      <w:r w:rsidRPr="00447873">
        <w:rPr>
          <w:bCs/>
          <w:sz w:val="28"/>
        </w:rPr>
        <w:t xml:space="preserve"> «Технология </w:t>
      </w:r>
      <w:proofErr w:type="spellStart"/>
      <w:r w:rsidRPr="00447873">
        <w:rPr>
          <w:bCs/>
          <w:sz w:val="28"/>
        </w:rPr>
        <w:t>деятельностного</w:t>
      </w:r>
      <w:proofErr w:type="spellEnd"/>
      <w:r w:rsidRPr="00447873">
        <w:rPr>
          <w:bCs/>
          <w:sz w:val="28"/>
        </w:rPr>
        <w:t xml:space="preserve"> метода «Ситуация»</w:t>
      </w:r>
    </w:p>
    <w:p w:rsidR="00447873" w:rsidRPr="00447873" w:rsidRDefault="00447873" w:rsidP="00447873">
      <w:pPr>
        <w:spacing w:after="0" w:line="360" w:lineRule="auto"/>
        <w:ind w:firstLine="709"/>
        <w:jc w:val="both"/>
        <w:rPr>
          <w:sz w:val="28"/>
        </w:rPr>
      </w:pPr>
      <w:r w:rsidRPr="00447873">
        <w:rPr>
          <w:rFonts w:eastAsia="Calibri"/>
          <w:b/>
          <w:color w:val="0070C0"/>
          <w:sz w:val="28"/>
        </w:rPr>
        <w:t xml:space="preserve">Основные цели:  </w:t>
      </w:r>
    </w:p>
    <w:p w:rsidR="008B46C4" w:rsidRDefault="008B46C4" w:rsidP="00447873">
      <w:pPr>
        <w:spacing w:after="0" w:line="360" w:lineRule="auto"/>
        <w:jc w:val="both"/>
        <w:rPr>
          <w:sz w:val="28"/>
        </w:rPr>
      </w:pPr>
      <w:r>
        <w:rPr>
          <w:sz w:val="28"/>
        </w:rPr>
        <w:t>Актуализация, с</w:t>
      </w:r>
      <w:r w:rsidR="00447873" w:rsidRPr="00447873">
        <w:rPr>
          <w:sz w:val="28"/>
        </w:rPr>
        <w:t xml:space="preserve">истематизация </w:t>
      </w:r>
      <w:r>
        <w:rPr>
          <w:sz w:val="28"/>
        </w:rPr>
        <w:t xml:space="preserve">и первичное закрепление </w:t>
      </w:r>
      <w:r w:rsidR="00447873" w:rsidRPr="00447873">
        <w:rPr>
          <w:rFonts w:eastAsia="Times New Roman"/>
          <w:sz w:val="28"/>
          <w:lang w:eastAsia="ru-RU"/>
        </w:rPr>
        <w:t>теоретических</w:t>
      </w:r>
      <w:r w:rsidR="00447873" w:rsidRPr="00447873">
        <w:rPr>
          <w:sz w:val="28"/>
        </w:rPr>
        <w:t xml:space="preserve"> знаний педагогов по технологии </w:t>
      </w:r>
      <w:proofErr w:type="spellStart"/>
      <w:r w:rsidR="00447873" w:rsidRPr="00447873">
        <w:rPr>
          <w:rFonts w:eastAsia="Times New Roman"/>
          <w:sz w:val="28"/>
          <w:lang w:eastAsia="ru-RU"/>
        </w:rPr>
        <w:t>деятельностного</w:t>
      </w:r>
      <w:proofErr w:type="spellEnd"/>
      <w:r w:rsidR="00447873" w:rsidRPr="00447873">
        <w:rPr>
          <w:rFonts w:eastAsia="Times New Roman"/>
          <w:sz w:val="28"/>
          <w:lang w:eastAsia="ru-RU"/>
        </w:rPr>
        <w:t xml:space="preserve"> метода</w:t>
      </w:r>
      <w:r w:rsidR="00447873" w:rsidRPr="00447873">
        <w:rPr>
          <w:sz w:val="28"/>
        </w:rPr>
        <w:t xml:space="preserve"> «Ситуация».</w:t>
      </w:r>
      <w:r w:rsidR="00571210">
        <w:rPr>
          <w:sz w:val="28"/>
        </w:rPr>
        <w:t xml:space="preserve"> </w:t>
      </w:r>
    </w:p>
    <w:p w:rsidR="00571210" w:rsidRPr="00447873" w:rsidRDefault="00571210" w:rsidP="00571210">
      <w:pPr>
        <w:spacing w:after="0" w:line="360" w:lineRule="auto"/>
        <w:ind w:firstLine="708"/>
        <w:jc w:val="both"/>
        <w:rPr>
          <w:sz w:val="28"/>
        </w:rPr>
      </w:pPr>
      <w:r w:rsidRPr="00447873">
        <w:rPr>
          <w:rFonts w:eastAsia="Calibri"/>
          <w:b/>
          <w:color w:val="0070C0"/>
          <w:sz w:val="28"/>
        </w:rPr>
        <w:t>Участники:</w:t>
      </w:r>
      <w:r w:rsidRPr="00447873">
        <w:rPr>
          <w:sz w:val="28"/>
        </w:rPr>
        <w:t xml:space="preserve"> Воспитатели, старшие воспитатели, </w:t>
      </w:r>
      <w:r>
        <w:rPr>
          <w:sz w:val="28"/>
        </w:rPr>
        <w:t>музыкальные руководители, педагоги дополнительного образования, учителя-логопеды</w:t>
      </w:r>
      <w:r w:rsidRPr="00447873">
        <w:rPr>
          <w:sz w:val="28"/>
        </w:rPr>
        <w:t>.</w:t>
      </w:r>
    </w:p>
    <w:p w:rsidR="00751465" w:rsidRPr="00447873" w:rsidRDefault="00751465" w:rsidP="00571210">
      <w:pPr>
        <w:spacing w:after="0" w:line="360" w:lineRule="auto"/>
        <w:ind w:firstLine="708"/>
        <w:jc w:val="both"/>
        <w:rPr>
          <w:sz w:val="28"/>
        </w:rPr>
      </w:pPr>
      <w:r w:rsidRPr="00447873">
        <w:rPr>
          <w:b/>
          <w:color w:val="0070C0"/>
          <w:sz w:val="28"/>
        </w:rPr>
        <w:t>Форма проведения:</w:t>
      </w:r>
      <w:r w:rsidRPr="00447873">
        <w:rPr>
          <w:sz w:val="28"/>
        </w:rPr>
        <w:t xml:space="preserve">  </w:t>
      </w:r>
      <w:r w:rsidR="00571210">
        <w:rPr>
          <w:sz w:val="28"/>
        </w:rPr>
        <w:t>завершающий этап семинара «Технология «Ситуация» как эффективный инструмент развития ребенка»</w:t>
      </w:r>
      <w:r w:rsidR="00ED5B28">
        <w:rPr>
          <w:sz w:val="28"/>
        </w:rPr>
        <w:t xml:space="preserve"> (первичное закрепление).</w:t>
      </w:r>
    </w:p>
    <w:p w:rsidR="00751465" w:rsidRPr="00B149E2" w:rsidRDefault="00751465" w:rsidP="00571210">
      <w:pPr>
        <w:spacing w:after="0" w:line="360" w:lineRule="auto"/>
        <w:ind w:firstLine="708"/>
        <w:jc w:val="both"/>
        <w:rPr>
          <w:sz w:val="28"/>
        </w:rPr>
      </w:pPr>
      <w:r w:rsidRPr="00447873">
        <w:rPr>
          <w:b/>
          <w:color w:val="0070C0"/>
          <w:sz w:val="28"/>
        </w:rPr>
        <w:t>Дидактические материалы:</w:t>
      </w:r>
      <w:r w:rsidRPr="00447873">
        <w:rPr>
          <w:i/>
          <w:sz w:val="28"/>
        </w:rPr>
        <w:t xml:space="preserve"> </w:t>
      </w:r>
      <w:r w:rsidR="00ED5B28">
        <w:rPr>
          <w:sz w:val="28"/>
        </w:rPr>
        <w:t xml:space="preserve">содержательные макеты.  </w:t>
      </w:r>
    </w:p>
    <w:p w:rsidR="00751465" w:rsidRPr="00447873" w:rsidRDefault="00751465" w:rsidP="00B149E2">
      <w:pPr>
        <w:spacing w:after="0" w:line="360" w:lineRule="auto"/>
        <w:ind w:firstLine="708"/>
        <w:jc w:val="both"/>
        <w:rPr>
          <w:b/>
          <w:sz w:val="28"/>
        </w:rPr>
      </w:pPr>
      <w:r w:rsidRPr="00447873">
        <w:rPr>
          <w:b/>
          <w:color w:val="0070C0"/>
          <w:sz w:val="28"/>
        </w:rPr>
        <w:t>Оборудование:</w:t>
      </w:r>
      <w:r w:rsidRPr="00447873">
        <w:rPr>
          <w:b/>
          <w:sz w:val="28"/>
        </w:rPr>
        <w:t xml:space="preserve"> </w:t>
      </w:r>
      <w:r w:rsidRPr="00447873">
        <w:rPr>
          <w:sz w:val="28"/>
        </w:rPr>
        <w:t xml:space="preserve"> </w:t>
      </w:r>
      <w:r w:rsidR="008B46C4">
        <w:rPr>
          <w:sz w:val="28"/>
        </w:rPr>
        <w:t>картон А3 (1 лист), А</w:t>
      </w:r>
      <w:proofErr w:type="gramStart"/>
      <w:r w:rsidR="008B46C4">
        <w:rPr>
          <w:sz w:val="28"/>
        </w:rPr>
        <w:t>4</w:t>
      </w:r>
      <w:proofErr w:type="gramEnd"/>
      <w:r w:rsidR="008B46C4">
        <w:rPr>
          <w:sz w:val="28"/>
        </w:rPr>
        <w:t xml:space="preserve"> (2 листа), </w:t>
      </w:r>
      <w:proofErr w:type="spellStart"/>
      <w:r w:rsidR="008B46C4">
        <w:rPr>
          <w:sz w:val="28"/>
        </w:rPr>
        <w:t>самоклейка</w:t>
      </w:r>
      <w:proofErr w:type="spellEnd"/>
      <w:r w:rsidR="008B46C4">
        <w:rPr>
          <w:sz w:val="28"/>
        </w:rPr>
        <w:t xml:space="preserve"> (1 рулон), </w:t>
      </w:r>
      <w:r w:rsidR="00B149E2">
        <w:rPr>
          <w:sz w:val="28"/>
        </w:rPr>
        <w:t xml:space="preserve">ножницы, канцелярский нож,  линейка, тонкий двусторонний скотч, толстый двусторонний скотч, </w:t>
      </w:r>
      <w:r w:rsidR="008B46C4">
        <w:rPr>
          <w:sz w:val="28"/>
        </w:rPr>
        <w:t xml:space="preserve">ламинатор, пленка для </w:t>
      </w:r>
      <w:proofErr w:type="spellStart"/>
      <w:r w:rsidR="008B46C4">
        <w:rPr>
          <w:sz w:val="28"/>
        </w:rPr>
        <w:t>ламинирования</w:t>
      </w:r>
      <w:proofErr w:type="spellEnd"/>
      <w:r w:rsidR="008B46C4">
        <w:rPr>
          <w:sz w:val="28"/>
        </w:rPr>
        <w:t>.</w:t>
      </w:r>
    </w:p>
    <w:p w:rsidR="00751465" w:rsidRDefault="00751465" w:rsidP="00B149E2">
      <w:pPr>
        <w:spacing w:after="0" w:line="360" w:lineRule="auto"/>
        <w:ind w:firstLine="708"/>
        <w:jc w:val="both"/>
        <w:rPr>
          <w:sz w:val="28"/>
        </w:rPr>
      </w:pPr>
      <w:r w:rsidRPr="00447873">
        <w:rPr>
          <w:b/>
          <w:color w:val="0070C0"/>
          <w:sz w:val="28"/>
        </w:rPr>
        <w:lastRenderedPageBreak/>
        <w:t>Краткая аннотация к работе:</w:t>
      </w:r>
      <w:r w:rsidRPr="00447873">
        <w:rPr>
          <w:b/>
          <w:sz w:val="28"/>
        </w:rPr>
        <w:t xml:space="preserve"> </w:t>
      </w:r>
      <w:proofErr w:type="spellStart"/>
      <w:r w:rsidR="00ED5B28" w:rsidRPr="00ED5B28">
        <w:rPr>
          <w:sz w:val="28"/>
        </w:rPr>
        <w:t>Лепбук</w:t>
      </w:r>
      <w:proofErr w:type="spellEnd"/>
      <w:r w:rsidR="00ED5B28" w:rsidRPr="00ED5B28">
        <w:rPr>
          <w:sz w:val="28"/>
        </w:rPr>
        <w:t xml:space="preserve"> дословно переводится как «книжка на коленях» </w:t>
      </w:r>
      <w:r w:rsidR="00ED5B28" w:rsidRPr="00ED5B28">
        <w:rPr>
          <w:b/>
          <w:sz w:val="28"/>
        </w:rPr>
        <w:t>(</w:t>
      </w:r>
      <w:proofErr w:type="spellStart"/>
      <w:r w:rsidR="00ED5B28" w:rsidRPr="00ED5B28">
        <w:rPr>
          <w:rStyle w:val="a6"/>
          <w:b w:val="0"/>
          <w:sz w:val="28"/>
        </w:rPr>
        <w:t>lap</w:t>
      </w:r>
      <w:proofErr w:type="spellEnd"/>
      <w:r w:rsidR="00ED5B28" w:rsidRPr="00ED5B28">
        <w:rPr>
          <w:rStyle w:val="a6"/>
          <w:b w:val="0"/>
          <w:sz w:val="28"/>
        </w:rPr>
        <w:t xml:space="preserve"> – колени, </w:t>
      </w:r>
      <w:proofErr w:type="spellStart"/>
      <w:r w:rsidR="00ED5B28" w:rsidRPr="00ED5B28">
        <w:rPr>
          <w:rStyle w:val="a6"/>
          <w:b w:val="0"/>
          <w:sz w:val="28"/>
        </w:rPr>
        <w:t>book</w:t>
      </w:r>
      <w:proofErr w:type="spellEnd"/>
      <w:r w:rsidR="00ED5B28" w:rsidRPr="00ED5B28">
        <w:rPr>
          <w:rStyle w:val="a6"/>
          <w:b w:val="0"/>
          <w:sz w:val="28"/>
        </w:rPr>
        <w:t xml:space="preserve"> – книга).</w:t>
      </w:r>
      <w:r w:rsidR="00ED5B28">
        <w:rPr>
          <w:rStyle w:val="a6"/>
          <w:sz w:val="28"/>
        </w:rPr>
        <w:t xml:space="preserve"> </w:t>
      </w:r>
      <w:r w:rsidR="00073E68">
        <w:rPr>
          <w:sz w:val="28"/>
        </w:rPr>
        <w:t>Э</w:t>
      </w:r>
      <w:r w:rsidR="00073E68" w:rsidRPr="006200CC">
        <w:rPr>
          <w:sz w:val="28"/>
        </w:rPr>
        <w:t xml:space="preserve">то самодельная интерактивная папка с кармашками, мини-книжками, окошками, подвижными деталями, вставками, которые </w:t>
      </w:r>
      <w:r w:rsidR="00073E68">
        <w:rPr>
          <w:sz w:val="28"/>
        </w:rPr>
        <w:t>можно</w:t>
      </w:r>
      <w:r w:rsidR="00073E68" w:rsidRPr="006200CC">
        <w:rPr>
          <w:sz w:val="28"/>
        </w:rPr>
        <w:t xml:space="preserve"> доставать. В </w:t>
      </w:r>
      <w:r w:rsidR="00073E68">
        <w:rPr>
          <w:sz w:val="28"/>
        </w:rPr>
        <w:t xml:space="preserve">данном </w:t>
      </w:r>
      <w:proofErr w:type="spellStart"/>
      <w:r w:rsidR="00073E68">
        <w:rPr>
          <w:sz w:val="28"/>
        </w:rPr>
        <w:t>лепбуке</w:t>
      </w:r>
      <w:proofErr w:type="spellEnd"/>
      <w:r w:rsidR="00073E68" w:rsidRPr="006200CC">
        <w:rPr>
          <w:sz w:val="28"/>
        </w:rPr>
        <w:t xml:space="preserve"> соб</w:t>
      </w:r>
      <w:r w:rsidR="00073E68">
        <w:rPr>
          <w:sz w:val="28"/>
        </w:rPr>
        <w:t>ран</w:t>
      </w:r>
      <w:r w:rsidR="00073E68" w:rsidRPr="006200CC">
        <w:rPr>
          <w:sz w:val="28"/>
        </w:rPr>
        <w:t xml:space="preserve"> материал по те</w:t>
      </w:r>
      <w:r w:rsidR="00073E68">
        <w:rPr>
          <w:sz w:val="28"/>
        </w:rPr>
        <w:t xml:space="preserve">ме «Технология </w:t>
      </w:r>
      <w:proofErr w:type="spellStart"/>
      <w:r w:rsidR="00073E68">
        <w:rPr>
          <w:sz w:val="28"/>
        </w:rPr>
        <w:t>деятельностного</w:t>
      </w:r>
      <w:proofErr w:type="spellEnd"/>
      <w:r w:rsidR="00073E68">
        <w:rPr>
          <w:sz w:val="28"/>
        </w:rPr>
        <w:t xml:space="preserve"> метода «Ситуация». Содержа</w:t>
      </w:r>
      <w:r w:rsidR="008B46C4">
        <w:rPr>
          <w:sz w:val="28"/>
        </w:rPr>
        <w:t xml:space="preserve">ние </w:t>
      </w:r>
      <w:proofErr w:type="spellStart"/>
      <w:r w:rsidR="008B46C4">
        <w:rPr>
          <w:sz w:val="28"/>
        </w:rPr>
        <w:t>лепбука</w:t>
      </w:r>
      <w:proofErr w:type="spellEnd"/>
      <w:r w:rsidR="008B46C4">
        <w:rPr>
          <w:sz w:val="28"/>
        </w:rPr>
        <w:t xml:space="preserve"> </w:t>
      </w:r>
      <w:r w:rsidR="00073E68">
        <w:rPr>
          <w:sz w:val="28"/>
        </w:rPr>
        <w:t>предназначен</w:t>
      </w:r>
      <w:r w:rsidR="008B46C4">
        <w:rPr>
          <w:sz w:val="28"/>
        </w:rPr>
        <w:t>о</w:t>
      </w:r>
      <w:r w:rsidR="00073E68">
        <w:rPr>
          <w:sz w:val="28"/>
        </w:rPr>
        <w:t xml:space="preserve"> для первичного </w:t>
      </w:r>
      <w:r w:rsidRPr="00447873">
        <w:rPr>
          <w:sz w:val="28"/>
        </w:rPr>
        <w:t xml:space="preserve"> закрепления теоретических знаний педагогов дошкольного образования в области системно-</w:t>
      </w:r>
      <w:proofErr w:type="spellStart"/>
      <w:r w:rsidRPr="00447873">
        <w:rPr>
          <w:sz w:val="28"/>
        </w:rPr>
        <w:t>деятельностного</w:t>
      </w:r>
      <w:proofErr w:type="spellEnd"/>
      <w:r w:rsidRPr="00447873">
        <w:rPr>
          <w:sz w:val="28"/>
        </w:rPr>
        <w:t xml:space="preserve"> подхода </w:t>
      </w:r>
      <w:proofErr w:type="spellStart"/>
      <w:r w:rsidRPr="00447873">
        <w:rPr>
          <w:sz w:val="28"/>
        </w:rPr>
        <w:t>Л.Г.Петерсон</w:t>
      </w:r>
      <w:proofErr w:type="spellEnd"/>
      <w:r w:rsidRPr="00447873">
        <w:rPr>
          <w:sz w:val="28"/>
        </w:rPr>
        <w:t>. Предлагаемая неординарная форма проведения методи</w:t>
      </w:r>
      <w:r w:rsidR="008B46C4">
        <w:rPr>
          <w:sz w:val="28"/>
        </w:rPr>
        <w:t>ческой учебы позволит педагогам</w:t>
      </w:r>
      <w:r w:rsidRPr="00447873">
        <w:rPr>
          <w:sz w:val="28"/>
        </w:rPr>
        <w:t xml:space="preserve"> систематизировать и актуализировать сведения по реализации системно-</w:t>
      </w:r>
      <w:proofErr w:type="spellStart"/>
      <w:r w:rsidRPr="00447873">
        <w:rPr>
          <w:sz w:val="28"/>
        </w:rPr>
        <w:t>деятельностного</w:t>
      </w:r>
      <w:proofErr w:type="spellEnd"/>
      <w:r w:rsidRPr="00447873">
        <w:rPr>
          <w:sz w:val="28"/>
        </w:rPr>
        <w:t xml:space="preserve"> подхода в педагогической практике. </w:t>
      </w:r>
    </w:p>
    <w:p w:rsidR="007E189C" w:rsidRDefault="007E189C" w:rsidP="00B149E2">
      <w:pPr>
        <w:spacing w:after="0" w:line="360" w:lineRule="auto"/>
        <w:ind w:firstLine="708"/>
        <w:jc w:val="both"/>
        <w:rPr>
          <w:sz w:val="28"/>
        </w:rPr>
      </w:pPr>
      <w:proofErr w:type="spellStart"/>
      <w:r>
        <w:rPr>
          <w:sz w:val="28"/>
        </w:rPr>
        <w:t>Лепбук</w:t>
      </w:r>
      <w:proofErr w:type="spellEnd"/>
      <w:r>
        <w:rPr>
          <w:sz w:val="28"/>
        </w:rPr>
        <w:t xml:space="preserve"> использовался для первичного закрепления новых знаний в рамках проведения семинара «Технология «Ситуация» как эффективный инструмент развития ребенка».</w:t>
      </w: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Default="00D72EA4" w:rsidP="00B149E2">
      <w:pPr>
        <w:spacing w:after="0" w:line="360" w:lineRule="auto"/>
        <w:ind w:firstLine="708"/>
        <w:jc w:val="both"/>
        <w:rPr>
          <w:sz w:val="28"/>
        </w:rPr>
      </w:pPr>
    </w:p>
    <w:p w:rsidR="00D72EA4" w:rsidRPr="00447873" w:rsidRDefault="00D72EA4" w:rsidP="00B149E2">
      <w:pPr>
        <w:spacing w:after="0" w:line="360" w:lineRule="auto"/>
        <w:ind w:firstLine="708"/>
        <w:jc w:val="both"/>
        <w:rPr>
          <w:sz w:val="28"/>
        </w:rPr>
      </w:pPr>
    </w:p>
    <w:p w:rsidR="00D72EA4" w:rsidRDefault="00D72EA4" w:rsidP="00447873">
      <w:pPr>
        <w:spacing w:after="0" w:line="360" w:lineRule="auto"/>
        <w:jc w:val="center"/>
        <w:rPr>
          <w:b/>
          <w:color w:val="0070C0"/>
          <w:sz w:val="28"/>
        </w:rPr>
        <w:sectPr w:rsidR="00D72EA4">
          <w:pgSz w:w="11906" w:h="16838"/>
          <w:pgMar w:top="1134" w:right="850" w:bottom="1134" w:left="1701" w:header="708" w:footer="708" w:gutter="0"/>
          <w:cols w:space="708"/>
          <w:docGrid w:linePitch="360"/>
        </w:sectPr>
      </w:pPr>
    </w:p>
    <w:p w:rsidR="007E189C" w:rsidRDefault="00FC7286" w:rsidP="00447873">
      <w:pPr>
        <w:spacing w:after="0" w:line="360" w:lineRule="auto"/>
        <w:jc w:val="center"/>
        <w:rPr>
          <w:b/>
          <w:color w:val="0070C0"/>
          <w:sz w:val="28"/>
        </w:rPr>
      </w:pPr>
      <w:r>
        <w:rPr>
          <w:b/>
          <w:noProof/>
          <w:color w:val="0070C0"/>
          <w:sz w:val="28"/>
          <w:lang w:eastAsia="ru-RU"/>
        </w:rPr>
        <w:lastRenderedPageBreak/>
        <w:drawing>
          <wp:anchor distT="0" distB="0" distL="114300" distR="114300" simplePos="0" relativeHeight="251658240" behindDoc="0" locked="0" layoutInCell="1" allowOverlap="1" wp14:anchorId="2359C465" wp14:editId="45D021D8">
            <wp:simplePos x="0" y="0"/>
            <wp:positionH relativeFrom="column">
              <wp:posOffset>2223135</wp:posOffset>
            </wp:positionH>
            <wp:positionV relativeFrom="paragraph">
              <wp:posOffset>264795</wp:posOffset>
            </wp:positionV>
            <wp:extent cx="4230370" cy="2819400"/>
            <wp:effectExtent l="0" t="0" r="0" b="0"/>
            <wp:wrapNone/>
            <wp:docPr id="1" name="Рисунок 1" descr="C:\Users\Teacher\Desktop\Учу учиться\Конкурс Учу учиться Николаева М.В\лэпбук\DSC04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Учу учиться\Конкурс Учу учиться Николаева М.В\лэпбук\DSC0437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037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89C">
        <w:rPr>
          <w:b/>
          <w:color w:val="0070C0"/>
          <w:sz w:val="28"/>
        </w:rPr>
        <w:t xml:space="preserve">Разделы </w:t>
      </w:r>
      <w:proofErr w:type="spellStart"/>
      <w:r w:rsidR="007E189C">
        <w:rPr>
          <w:b/>
          <w:color w:val="0070C0"/>
          <w:sz w:val="28"/>
        </w:rPr>
        <w:t>лепбука</w:t>
      </w:r>
      <w:proofErr w:type="spellEnd"/>
      <w:r w:rsidR="007E189C">
        <w:rPr>
          <w:b/>
          <w:color w:val="0070C0"/>
          <w:sz w:val="28"/>
        </w:rPr>
        <w:t>:</w:t>
      </w:r>
    </w:p>
    <w:p w:rsidR="00FC7286" w:rsidRDefault="00FC7286" w:rsidP="00447873">
      <w:pPr>
        <w:spacing w:after="0" w:line="360" w:lineRule="auto"/>
        <w:jc w:val="center"/>
        <w:rPr>
          <w:b/>
          <w:color w:val="0070C0"/>
          <w:sz w:val="28"/>
        </w:rPr>
      </w:pPr>
    </w:p>
    <w:p w:rsidR="00FC7286" w:rsidRDefault="00FC7286" w:rsidP="00447873">
      <w:pPr>
        <w:spacing w:after="0" w:line="360" w:lineRule="auto"/>
        <w:jc w:val="center"/>
        <w:rPr>
          <w:b/>
          <w:color w:val="0070C0"/>
          <w:sz w:val="28"/>
        </w:rPr>
      </w:pPr>
    </w:p>
    <w:p w:rsidR="00FC7286" w:rsidRDefault="00FC7286" w:rsidP="00447873">
      <w:pPr>
        <w:spacing w:after="0" w:line="360" w:lineRule="auto"/>
        <w:jc w:val="center"/>
        <w:rPr>
          <w:b/>
          <w:color w:val="0070C0"/>
          <w:sz w:val="28"/>
        </w:rPr>
      </w:pPr>
    </w:p>
    <w:p w:rsidR="00FC7286" w:rsidRDefault="00FC7286" w:rsidP="00447873">
      <w:pPr>
        <w:spacing w:after="0" w:line="360" w:lineRule="auto"/>
        <w:jc w:val="center"/>
        <w:rPr>
          <w:b/>
          <w:color w:val="0070C0"/>
          <w:sz w:val="28"/>
        </w:rPr>
      </w:pPr>
    </w:p>
    <w:p w:rsidR="00FC7286" w:rsidRDefault="00FC7286" w:rsidP="00447873">
      <w:pPr>
        <w:spacing w:after="0" w:line="360" w:lineRule="auto"/>
        <w:jc w:val="center"/>
        <w:rPr>
          <w:b/>
          <w:color w:val="0070C0"/>
          <w:sz w:val="28"/>
        </w:rPr>
      </w:pPr>
    </w:p>
    <w:p w:rsidR="00FC7286" w:rsidRDefault="00FC7286" w:rsidP="00447873">
      <w:pPr>
        <w:spacing w:after="0" w:line="360" w:lineRule="auto"/>
        <w:jc w:val="center"/>
        <w:rPr>
          <w:b/>
          <w:color w:val="0070C0"/>
          <w:sz w:val="28"/>
        </w:rPr>
      </w:pPr>
    </w:p>
    <w:p w:rsidR="00FC7286" w:rsidRDefault="00FC7286" w:rsidP="00447873">
      <w:pPr>
        <w:spacing w:after="0" w:line="360" w:lineRule="auto"/>
        <w:jc w:val="center"/>
        <w:rPr>
          <w:b/>
          <w:color w:val="0070C0"/>
          <w:sz w:val="28"/>
        </w:rPr>
      </w:pPr>
    </w:p>
    <w:p w:rsidR="00FC7286" w:rsidRDefault="00FC7286" w:rsidP="00447873">
      <w:pPr>
        <w:spacing w:after="0" w:line="360" w:lineRule="auto"/>
        <w:jc w:val="center"/>
        <w:rPr>
          <w:b/>
          <w:color w:val="0070C0"/>
          <w:sz w:val="28"/>
        </w:rPr>
      </w:pPr>
    </w:p>
    <w:p w:rsidR="00FC7286" w:rsidRDefault="00FC7286" w:rsidP="00447873">
      <w:pPr>
        <w:spacing w:after="0" w:line="360" w:lineRule="auto"/>
        <w:jc w:val="center"/>
        <w:rPr>
          <w:b/>
          <w:color w:val="0070C0"/>
          <w:sz w:val="28"/>
        </w:rPr>
      </w:pPr>
    </w:p>
    <w:p w:rsidR="00FC7286" w:rsidRDefault="00FC7286" w:rsidP="00447873">
      <w:pPr>
        <w:spacing w:after="0" w:line="360" w:lineRule="auto"/>
        <w:jc w:val="center"/>
        <w:rPr>
          <w:b/>
          <w:color w:val="0070C0"/>
          <w:sz w:val="28"/>
        </w:rPr>
      </w:pPr>
      <w:r>
        <w:rPr>
          <w:noProof/>
          <w:szCs w:val="24"/>
          <w:lang w:eastAsia="ru-RU"/>
        </w:rPr>
        <w:drawing>
          <wp:anchor distT="0" distB="0" distL="114300" distR="114300" simplePos="0" relativeHeight="251659264" behindDoc="0" locked="0" layoutInCell="1" allowOverlap="1" wp14:anchorId="03E33E74" wp14:editId="3FDFACB3">
            <wp:simplePos x="0" y="0"/>
            <wp:positionH relativeFrom="column">
              <wp:posOffset>4184650</wp:posOffset>
            </wp:positionH>
            <wp:positionV relativeFrom="paragraph">
              <wp:posOffset>205740</wp:posOffset>
            </wp:positionV>
            <wp:extent cx="2009775" cy="2762250"/>
            <wp:effectExtent l="0" t="0" r="9525" b="0"/>
            <wp:wrapNone/>
            <wp:docPr id="3" name="Рисунок 3" descr="C:\Users\Teacher\Desktop\Учу учиться\Конкурс Учу учиться Николаева М.В\лэпбук\DSC0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Учу учиться\Конкурс Учу учиться Николаева М.В\лэпбук\DSC0437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45" t="15889" r="60938" b="8562"/>
                    <a:stretch/>
                  </pic:blipFill>
                  <pic:spPr bwMode="auto">
                    <a:xfrm flipH="1">
                      <a:off x="0" y="0"/>
                      <a:ext cx="2009775"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286" w:rsidRDefault="00FC7286" w:rsidP="00447873">
      <w:pPr>
        <w:spacing w:after="0" w:line="360" w:lineRule="auto"/>
        <w:jc w:val="center"/>
        <w:rPr>
          <w:b/>
          <w:color w:val="0070C0"/>
          <w:sz w:val="28"/>
        </w:rPr>
      </w:pPr>
    </w:p>
    <w:p w:rsidR="007E189C" w:rsidRDefault="007E189C" w:rsidP="007E189C">
      <w:pPr>
        <w:pStyle w:val="a4"/>
        <w:numPr>
          <w:ilvl w:val="0"/>
          <w:numId w:val="7"/>
        </w:numPr>
        <w:spacing w:after="0" w:line="360" w:lineRule="auto"/>
        <w:rPr>
          <w:rFonts w:ascii="Times New Roman" w:hAnsi="Times New Roman" w:cs="Times New Roman"/>
          <w:sz w:val="24"/>
          <w:szCs w:val="24"/>
        </w:rPr>
      </w:pPr>
      <w:r w:rsidRPr="007E189C">
        <w:rPr>
          <w:rFonts w:ascii="Times New Roman" w:hAnsi="Times New Roman" w:cs="Times New Roman"/>
          <w:sz w:val="24"/>
          <w:szCs w:val="24"/>
        </w:rPr>
        <w:t xml:space="preserve">Дидактические принципы </w:t>
      </w:r>
      <w:proofErr w:type="spellStart"/>
      <w:r w:rsidRPr="007E189C">
        <w:rPr>
          <w:rFonts w:ascii="Times New Roman" w:hAnsi="Times New Roman" w:cs="Times New Roman"/>
          <w:sz w:val="24"/>
          <w:szCs w:val="24"/>
        </w:rPr>
        <w:t>деятельностного</w:t>
      </w:r>
      <w:proofErr w:type="spellEnd"/>
      <w:r w:rsidRPr="007E189C">
        <w:rPr>
          <w:rFonts w:ascii="Times New Roman" w:hAnsi="Times New Roman" w:cs="Times New Roman"/>
          <w:sz w:val="24"/>
          <w:szCs w:val="24"/>
        </w:rPr>
        <w:t xml:space="preserve"> метода</w:t>
      </w:r>
    </w:p>
    <w:p w:rsidR="00FC7286" w:rsidRDefault="00FC7286" w:rsidP="00FC7286">
      <w:pPr>
        <w:pStyle w:val="a4"/>
        <w:spacing w:after="0" w:line="360" w:lineRule="auto"/>
        <w:rPr>
          <w:rFonts w:ascii="Times New Roman" w:hAnsi="Times New Roman" w:cs="Times New Roman"/>
          <w:sz w:val="24"/>
          <w:szCs w:val="24"/>
        </w:rPr>
      </w:pPr>
    </w:p>
    <w:p w:rsidR="00FC7286" w:rsidRDefault="00FC7286" w:rsidP="00FC7286">
      <w:pPr>
        <w:pStyle w:val="a4"/>
        <w:spacing w:after="0" w:line="360" w:lineRule="auto"/>
        <w:rPr>
          <w:rFonts w:ascii="Times New Roman" w:hAnsi="Times New Roman" w:cs="Times New Roman"/>
          <w:sz w:val="24"/>
          <w:szCs w:val="24"/>
        </w:rPr>
      </w:pPr>
    </w:p>
    <w:p w:rsidR="00FC7286" w:rsidRDefault="00FC7286" w:rsidP="00FC7286">
      <w:pPr>
        <w:pStyle w:val="a4"/>
        <w:spacing w:after="0" w:line="360" w:lineRule="auto"/>
        <w:rPr>
          <w:rFonts w:ascii="Times New Roman" w:hAnsi="Times New Roman" w:cs="Times New Roman"/>
          <w:sz w:val="24"/>
          <w:szCs w:val="24"/>
        </w:rPr>
      </w:pPr>
    </w:p>
    <w:p w:rsidR="00FC7286" w:rsidRDefault="00FC7286" w:rsidP="00FC7286">
      <w:pPr>
        <w:pStyle w:val="a4"/>
        <w:spacing w:after="0" w:line="360" w:lineRule="auto"/>
        <w:rPr>
          <w:rFonts w:ascii="Times New Roman" w:hAnsi="Times New Roman" w:cs="Times New Roman"/>
          <w:sz w:val="24"/>
          <w:szCs w:val="24"/>
        </w:rPr>
      </w:pPr>
    </w:p>
    <w:p w:rsidR="00FC7286" w:rsidRDefault="00FC7286" w:rsidP="00FC7286">
      <w:pPr>
        <w:pStyle w:val="a4"/>
        <w:spacing w:after="0" w:line="360" w:lineRule="auto"/>
        <w:rPr>
          <w:rFonts w:ascii="Times New Roman" w:hAnsi="Times New Roman" w:cs="Times New Roman"/>
          <w:sz w:val="24"/>
          <w:szCs w:val="24"/>
        </w:rPr>
      </w:pPr>
    </w:p>
    <w:p w:rsidR="00FC7286" w:rsidRDefault="00FC7286" w:rsidP="00FC7286">
      <w:pPr>
        <w:pStyle w:val="a4"/>
        <w:spacing w:after="0" w:line="360" w:lineRule="auto"/>
        <w:rPr>
          <w:rFonts w:ascii="Times New Roman" w:hAnsi="Times New Roman" w:cs="Times New Roman"/>
          <w:sz w:val="24"/>
          <w:szCs w:val="24"/>
        </w:rPr>
      </w:pPr>
    </w:p>
    <w:p w:rsidR="00FC7286" w:rsidRPr="007E189C" w:rsidRDefault="00FC7286" w:rsidP="00FC7286">
      <w:pPr>
        <w:pStyle w:val="a4"/>
        <w:spacing w:after="0" w:line="360" w:lineRule="auto"/>
        <w:rPr>
          <w:rFonts w:ascii="Times New Roman" w:hAnsi="Times New Roman" w:cs="Times New Roman"/>
          <w:sz w:val="24"/>
          <w:szCs w:val="24"/>
        </w:rPr>
      </w:pPr>
    </w:p>
    <w:p w:rsidR="007E189C" w:rsidRPr="00FC7286" w:rsidRDefault="00FC7286" w:rsidP="007E189C">
      <w:pPr>
        <w:pStyle w:val="a4"/>
        <w:numPr>
          <w:ilvl w:val="0"/>
          <w:numId w:val="7"/>
        </w:num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0288" behindDoc="0" locked="0" layoutInCell="1" allowOverlap="1" wp14:anchorId="43ABA1FA" wp14:editId="2A71DB99">
            <wp:simplePos x="0" y="0"/>
            <wp:positionH relativeFrom="column">
              <wp:posOffset>3284855</wp:posOffset>
            </wp:positionH>
            <wp:positionV relativeFrom="paragraph">
              <wp:posOffset>-614045</wp:posOffset>
            </wp:positionV>
            <wp:extent cx="2610485" cy="2809875"/>
            <wp:effectExtent l="0" t="0" r="0" b="9525"/>
            <wp:wrapNone/>
            <wp:docPr id="2" name="Рисунок 2" descr="C:\Users\Teacher\Desktop\Учу учиться\Конкурс Учу учиться Николаева М.В\лэпбук\DSC04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Учу учиться\Конкурс Учу учиться Николаева М.В\лэпбук\DSC043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048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89C" w:rsidRPr="007E189C">
        <w:rPr>
          <w:rFonts w:ascii="Times New Roman" w:hAnsi="Times New Roman" w:cs="Times New Roman"/>
          <w:sz w:val="24"/>
          <w:szCs w:val="24"/>
        </w:rPr>
        <w:t>Этапы технологии «Ситуация»</w:t>
      </w: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16AB72AE" wp14:editId="4A5B328F">
            <wp:simplePos x="0" y="0"/>
            <wp:positionH relativeFrom="column">
              <wp:posOffset>3375660</wp:posOffset>
            </wp:positionH>
            <wp:positionV relativeFrom="paragraph">
              <wp:posOffset>158115</wp:posOffset>
            </wp:positionV>
            <wp:extent cx="3190875" cy="3028950"/>
            <wp:effectExtent l="0" t="0" r="9525" b="0"/>
            <wp:wrapNone/>
            <wp:docPr id="5" name="Рисунок 5" descr="C:\Users\Teacher\Desktop\Учу учиться\Конкурс Учу учиться Николаева М.В\лэпбук\DSC0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Учу учиться\Конкурс Учу учиться Николаева М.В\лэпбук\DSC0438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574" t="33715" r="62926" b="7050"/>
                    <a:stretch/>
                  </pic:blipFill>
                  <pic:spPr bwMode="auto">
                    <a:xfrm>
                      <a:off x="0" y="0"/>
                      <a:ext cx="3190875"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286" w:rsidRDefault="00FC7286" w:rsidP="00FC7286">
      <w:pPr>
        <w:pStyle w:val="a4"/>
        <w:spacing w:after="0" w:line="360" w:lineRule="auto"/>
        <w:rPr>
          <w:rFonts w:ascii="Times New Roman" w:hAnsi="Times New Roman" w:cs="Times New Roman"/>
          <w:b/>
          <w:sz w:val="24"/>
          <w:szCs w:val="24"/>
        </w:rPr>
      </w:pPr>
    </w:p>
    <w:p w:rsidR="00FC7286" w:rsidRPr="007E189C" w:rsidRDefault="00FC7286" w:rsidP="00FC7286">
      <w:pPr>
        <w:pStyle w:val="a4"/>
        <w:spacing w:after="0" w:line="360" w:lineRule="auto"/>
        <w:rPr>
          <w:rFonts w:ascii="Times New Roman" w:hAnsi="Times New Roman" w:cs="Times New Roman"/>
          <w:b/>
          <w:sz w:val="24"/>
          <w:szCs w:val="24"/>
        </w:rPr>
      </w:pPr>
    </w:p>
    <w:p w:rsidR="007E189C" w:rsidRPr="00FC7286" w:rsidRDefault="007E189C" w:rsidP="007E189C">
      <w:pPr>
        <w:pStyle w:val="a4"/>
        <w:numPr>
          <w:ilvl w:val="0"/>
          <w:numId w:val="7"/>
        </w:numPr>
        <w:spacing w:after="0" w:line="360" w:lineRule="auto"/>
        <w:rPr>
          <w:rFonts w:ascii="Times New Roman" w:hAnsi="Times New Roman" w:cs="Times New Roman"/>
          <w:b/>
          <w:sz w:val="24"/>
          <w:szCs w:val="24"/>
        </w:rPr>
      </w:pPr>
      <w:proofErr w:type="spellStart"/>
      <w:r w:rsidRPr="007E189C">
        <w:rPr>
          <w:rFonts w:ascii="Times New Roman" w:hAnsi="Times New Roman" w:cs="Times New Roman"/>
          <w:sz w:val="24"/>
          <w:szCs w:val="24"/>
        </w:rPr>
        <w:t>Деятельностный</w:t>
      </w:r>
      <w:proofErr w:type="spellEnd"/>
      <w:r w:rsidRPr="007E189C">
        <w:rPr>
          <w:rFonts w:ascii="Times New Roman" w:hAnsi="Times New Roman" w:cs="Times New Roman"/>
          <w:sz w:val="24"/>
          <w:szCs w:val="24"/>
        </w:rPr>
        <w:t xml:space="preserve"> метод обучения – это…</w:t>
      </w:r>
    </w:p>
    <w:p w:rsidR="00FC7286" w:rsidRDefault="00FC7286" w:rsidP="00FC7286">
      <w:pPr>
        <w:spacing w:after="0" w:line="360" w:lineRule="auto"/>
        <w:rPr>
          <w:b/>
          <w:szCs w:val="24"/>
        </w:rPr>
      </w:pPr>
    </w:p>
    <w:p w:rsidR="00FC7286" w:rsidRDefault="00FC7286" w:rsidP="00FC7286">
      <w:pPr>
        <w:spacing w:after="0" w:line="360" w:lineRule="auto"/>
        <w:rPr>
          <w:b/>
          <w:szCs w:val="24"/>
        </w:rPr>
      </w:pPr>
    </w:p>
    <w:p w:rsidR="00FC7286" w:rsidRDefault="00FC7286" w:rsidP="00FC7286">
      <w:pPr>
        <w:spacing w:after="0" w:line="360" w:lineRule="auto"/>
        <w:rPr>
          <w:b/>
          <w:szCs w:val="24"/>
        </w:rPr>
      </w:pPr>
    </w:p>
    <w:p w:rsidR="00FC7286" w:rsidRDefault="00FC7286" w:rsidP="00FC7286">
      <w:pPr>
        <w:spacing w:after="0" w:line="360" w:lineRule="auto"/>
        <w:rPr>
          <w:b/>
          <w:szCs w:val="24"/>
        </w:rPr>
      </w:pPr>
    </w:p>
    <w:p w:rsidR="00FC7286" w:rsidRPr="00FC7286" w:rsidRDefault="00FC7286" w:rsidP="00FC7286">
      <w:pPr>
        <w:spacing w:after="0" w:line="360" w:lineRule="auto"/>
        <w:rPr>
          <w:b/>
          <w:szCs w:val="24"/>
        </w:rPr>
      </w:pPr>
    </w:p>
    <w:p w:rsidR="00FC7286" w:rsidRDefault="00FC7286" w:rsidP="00FC7286">
      <w:pPr>
        <w:pStyle w:val="a4"/>
        <w:spacing w:after="0" w:line="360" w:lineRule="auto"/>
        <w:rPr>
          <w:rFonts w:ascii="Times New Roman" w:hAnsi="Times New Roman" w:cs="Times New Roman"/>
          <w:sz w:val="24"/>
          <w:szCs w:val="24"/>
        </w:rPr>
      </w:pPr>
    </w:p>
    <w:p w:rsidR="00FC7286" w:rsidRDefault="00FC7286" w:rsidP="00FC7286">
      <w:pPr>
        <w:pStyle w:val="a4"/>
        <w:spacing w:after="0" w:line="360" w:lineRule="auto"/>
        <w:rPr>
          <w:rFonts w:ascii="Times New Roman" w:hAnsi="Times New Roman" w:cs="Times New Roman"/>
          <w:sz w:val="24"/>
          <w:szCs w:val="24"/>
        </w:rPr>
      </w:pPr>
    </w:p>
    <w:p w:rsidR="00FC7286" w:rsidRPr="007E189C" w:rsidRDefault="00FC7286" w:rsidP="00FC7286">
      <w:pPr>
        <w:pStyle w:val="a4"/>
        <w:spacing w:after="0" w:line="360" w:lineRule="auto"/>
        <w:rPr>
          <w:rFonts w:ascii="Times New Roman" w:hAnsi="Times New Roman" w:cs="Times New Roman"/>
          <w:b/>
          <w:sz w:val="24"/>
          <w:szCs w:val="24"/>
        </w:rPr>
      </w:pPr>
    </w:p>
    <w:p w:rsidR="007E189C" w:rsidRPr="00FC7286" w:rsidRDefault="00FC7286" w:rsidP="007E189C">
      <w:pPr>
        <w:pStyle w:val="a4"/>
        <w:numPr>
          <w:ilvl w:val="0"/>
          <w:numId w:val="7"/>
        </w:num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2336" behindDoc="0" locked="0" layoutInCell="1" allowOverlap="1" wp14:anchorId="3E12FC41" wp14:editId="7964216D">
            <wp:simplePos x="0" y="0"/>
            <wp:positionH relativeFrom="column">
              <wp:posOffset>5166360</wp:posOffset>
            </wp:positionH>
            <wp:positionV relativeFrom="paragraph">
              <wp:posOffset>-613410</wp:posOffset>
            </wp:positionV>
            <wp:extent cx="2857500" cy="2874611"/>
            <wp:effectExtent l="0" t="0" r="0" b="2540"/>
            <wp:wrapNone/>
            <wp:docPr id="6" name="Рисунок 6" descr="C:\Users\Teacher\Desktop\Учу учиться\Конкурс Учу учиться Николаева М.В\лэпбук\DSC0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esktop\Учу учиться\Конкурс Учу учиться Николаева М.В\лэпбук\DSC0438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5602" t="30549" b="6863"/>
                    <a:stretch/>
                  </pic:blipFill>
                  <pic:spPr bwMode="auto">
                    <a:xfrm>
                      <a:off x="0" y="0"/>
                      <a:ext cx="2857500" cy="28746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89C" w:rsidRPr="007E189C">
        <w:rPr>
          <w:rFonts w:ascii="Times New Roman" w:hAnsi="Times New Roman" w:cs="Times New Roman"/>
          <w:sz w:val="24"/>
          <w:szCs w:val="24"/>
        </w:rPr>
        <w:t xml:space="preserve">Роль педагога в образовательном процессе </w:t>
      </w:r>
      <w:proofErr w:type="spellStart"/>
      <w:r w:rsidR="007E189C" w:rsidRPr="007E189C">
        <w:rPr>
          <w:rFonts w:ascii="Times New Roman" w:hAnsi="Times New Roman" w:cs="Times New Roman"/>
          <w:sz w:val="24"/>
          <w:szCs w:val="24"/>
        </w:rPr>
        <w:t>деятельностного</w:t>
      </w:r>
      <w:proofErr w:type="spellEnd"/>
      <w:r w:rsidR="007E189C" w:rsidRPr="007E189C">
        <w:rPr>
          <w:rFonts w:ascii="Times New Roman" w:hAnsi="Times New Roman" w:cs="Times New Roman"/>
          <w:sz w:val="24"/>
          <w:szCs w:val="24"/>
        </w:rPr>
        <w:t xml:space="preserve"> типа</w:t>
      </w: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FC7286" w:rsidP="00FC7286">
      <w:pPr>
        <w:pStyle w:val="a4"/>
        <w:spacing w:after="0" w:line="360" w:lineRule="auto"/>
        <w:rPr>
          <w:rFonts w:ascii="Times New Roman" w:hAnsi="Times New Roman" w:cs="Times New Roman"/>
          <w:b/>
          <w:sz w:val="24"/>
          <w:szCs w:val="24"/>
        </w:rPr>
      </w:pPr>
    </w:p>
    <w:p w:rsidR="00FC7286" w:rsidRDefault="00744A1C" w:rsidP="00FC7286">
      <w:pPr>
        <w:pStyle w:val="a4"/>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3360" behindDoc="0" locked="0" layoutInCell="1" allowOverlap="1" wp14:anchorId="33709020" wp14:editId="0055F10C">
            <wp:simplePos x="0" y="0"/>
            <wp:positionH relativeFrom="column">
              <wp:posOffset>5412105</wp:posOffset>
            </wp:positionH>
            <wp:positionV relativeFrom="paragraph">
              <wp:posOffset>211455</wp:posOffset>
            </wp:positionV>
            <wp:extent cx="2611120" cy="2933700"/>
            <wp:effectExtent l="0" t="0" r="0" b="0"/>
            <wp:wrapNone/>
            <wp:docPr id="7" name="Рисунок 7" descr="C:\Users\Teacher\Desktop\Учу учиться\Конкурс Учу учиться Николаева М.В\лэпбук\DSC0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Учу учиться\Конкурс Учу учиться Николаева М.В\лэпбук\DSC0438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354" t="24959" r="31926" b="10591"/>
                    <a:stretch/>
                  </pic:blipFill>
                  <pic:spPr bwMode="auto">
                    <a:xfrm>
                      <a:off x="0" y="0"/>
                      <a:ext cx="261112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286" w:rsidRDefault="00FC7286" w:rsidP="00FC7286">
      <w:pPr>
        <w:pStyle w:val="a4"/>
        <w:spacing w:after="0" w:line="360" w:lineRule="auto"/>
        <w:rPr>
          <w:rFonts w:ascii="Times New Roman" w:hAnsi="Times New Roman" w:cs="Times New Roman"/>
          <w:b/>
          <w:sz w:val="24"/>
          <w:szCs w:val="24"/>
        </w:rPr>
      </w:pPr>
    </w:p>
    <w:p w:rsidR="00FC7286" w:rsidRPr="007E189C" w:rsidRDefault="00FC7286" w:rsidP="00FC7286">
      <w:pPr>
        <w:pStyle w:val="a4"/>
        <w:spacing w:after="0" w:line="360" w:lineRule="auto"/>
        <w:rPr>
          <w:rFonts w:ascii="Times New Roman" w:hAnsi="Times New Roman" w:cs="Times New Roman"/>
          <w:b/>
          <w:sz w:val="24"/>
          <w:szCs w:val="24"/>
        </w:rPr>
      </w:pPr>
    </w:p>
    <w:p w:rsidR="007E189C" w:rsidRPr="00FC7286" w:rsidRDefault="007E189C" w:rsidP="007E189C">
      <w:pPr>
        <w:pStyle w:val="a4"/>
        <w:numPr>
          <w:ilvl w:val="0"/>
          <w:numId w:val="7"/>
        </w:numPr>
        <w:spacing w:after="0" w:line="360" w:lineRule="auto"/>
        <w:rPr>
          <w:rFonts w:ascii="Times New Roman" w:hAnsi="Times New Roman" w:cs="Times New Roman"/>
          <w:b/>
          <w:sz w:val="24"/>
          <w:szCs w:val="24"/>
        </w:rPr>
      </w:pPr>
      <w:r w:rsidRPr="007E189C">
        <w:rPr>
          <w:rFonts w:ascii="Times New Roman" w:hAnsi="Times New Roman" w:cs="Times New Roman"/>
          <w:sz w:val="24"/>
          <w:szCs w:val="24"/>
        </w:rPr>
        <w:t xml:space="preserve">Роль ребенка в образовательном процессе </w:t>
      </w:r>
      <w:proofErr w:type="spellStart"/>
      <w:r w:rsidRPr="007E189C">
        <w:rPr>
          <w:rFonts w:ascii="Times New Roman" w:hAnsi="Times New Roman" w:cs="Times New Roman"/>
          <w:sz w:val="24"/>
          <w:szCs w:val="24"/>
        </w:rPr>
        <w:t>деятельностного</w:t>
      </w:r>
      <w:proofErr w:type="spellEnd"/>
      <w:r w:rsidRPr="007E189C">
        <w:rPr>
          <w:rFonts w:ascii="Times New Roman" w:hAnsi="Times New Roman" w:cs="Times New Roman"/>
          <w:sz w:val="24"/>
          <w:szCs w:val="24"/>
        </w:rPr>
        <w:t xml:space="preserve"> типа</w:t>
      </w:r>
    </w:p>
    <w:p w:rsidR="00FC7286" w:rsidRDefault="00FC7286" w:rsidP="00FC7286">
      <w:pPr>
        <w:pStyle w:val="a4"/>
        <w:spacing w:after="0" w:line="360" w:lineRule="auto"/>
        <w:rPr>
          <w:rFonts w:ascii="Times New Roman" w:hAnsi="Times New Roman" w:cs="Times New Roman"/>
          <w:b/>
          <w:sz w:val="24"/>
          <w:szCs w:val="24"/>
        </w:rPr>
      </w:pPr>
    </w:p>
    <w:p w:rsidR="00744A1C" w:rsidRDefault="00744A1C" w:rsidP="00FC7286">
      <w:pPr>
        <w:pStyle w:val="a4"/>
        <w:spacing w:after="0" w:line="360" w:lineRule="auto"/>
        <w:rPr>
          <w:rFonts w:ascii="Times New Roman" w:hAnsi="Times New Roman" w:cs="Times New Roman"/>
          <w:b/>
          <w:sz w:val="24"/>
          <w:szCs w:val="24"/>
        </w:rPr>
      </w:pPr>
    </w:p>
    <w:p w:rsidR="00744A1C" w:rsidRDefault="00744A1C" w:rsidP="00FC7286">
      <w:pPr>
        <w:pStyle w:val="a4"/>
        <w:spacing w:after="0" w:line="360" w:lineRule="auto"/>
        <w:rPr>
          <w:rFonts w:ascii="Times New Roman" w:hAnsi="Times New Roman" w:cs="Times New Roman"/>
          <w:b/>
          <w:sz w:val="24"/>
          <w:szCs w:val="24"/>
        </w:rPr>
      </w:pPr>
    </w:p>
    <w:p w:rsidR="00744A1C" w:rsidRDefault="00744A1C" w:rsidP="00FC7286">
      <w:pPr>
        <w:pStyle w:val="a4"/>
        <w:spacing w:after="0" w:line="360" w:lineRule="auto"/>
        <w:rPr>
          <w:rFonts w:ascii="Times New Roman" w:hAnsi="Times New Roman" w:cs="Times New Roman"/>
          <w:b/>
          <w:sz w:val="24"/>
          <w:szCs w:val="24"/>
        </w:rPr>
      </w:pPr>
    </w:p>
    <w:p w:rsidR="00744A1C" w:rsidRDefault="00744A1C" w:rsidP="00FC7286">
      <w:pPr>
        <w:pStyle w:val="a4"/>
        <w:spacing w:after="0" w:line="360" w:lineRule="auto"/>
        <w:rPr>
          <w:rFonts w:ascii="Times New Roman" w:hAnsi="Times New Roman" w:cs="Times New Roman"/>
          <w:b/>
          <w:sz w:val="24"/>
          <w:szCs w:val="24"/>
        </w:rPr>
      </w:pPr>
    </w:p>
    <w:p w:rsidR="00744A1C" w:rsidRDefault="00744A1C" w:rsidP="00FC7286">
      <w:pPr>
        <w:pStyle w:val="a4"/>
        <w:spacing w:after="0" w:line="360" w:lineRule="auto"/>
        <w:rPr>
          <w:rFonts w:ascii="Times New Roman" w:hAnsi="Times New Roman" w:cs="Times New Roman"/>
          <w:b/>
          <w:sz w:val="24"/>
          <w:szCs w:val="24"/>
        </w:rPr>
      </w:pPr>
    </w:p>
    <w:p w:rsidR="00744A1C" w:rsidRDefault="00744A1C" w:rsidP="00FC7286">
      <w:pPr>
        <w:pStyle w:val="a4"/>
        <w:spacing w:after="0" w:line="360" w:lineRule="auto"/>
        <w:rPr>
          <w:rFonts w:ascii="Times New Roman" w:hAnsi="Times New Roman" w:cs="Times New Roman"/>
          <w:b/>
          <w:sz w:val="24"/>
          <w:szCs w:val="24"/>
        </w:rPr>
      </w:pPr>
    </w:p>
    <w:p w:rsidR="00744A1C" w:rsidRDefault="00744A1C" w:rsidP="00FC7286">
      <w:pPr>
        <w:pStyle w:val="a4"/>
        <w:spacing w:after="0" w:line="360" w:lineRule="auto"/>
        <w:rPr>
          <w:rFonts w:ascii="Times New Roman" w:hAnsi="Times New Roman" w:cs="Times New Roman"/>
          <w:b/>
          <w:sz w:val="24"/>
          <w:szCs w:val="24"/>
        </w:rPr>
      </w:pPr>
    </w:p>
    <w:p w:rsidR="00744A1C" w:rsidRPr="007E189C" w:rsidRDefault="00744A1C" w:rsidP="00FC7286">
      <w:pPr>
        <w:pStyle w:val="a4"/>
        <w:spacing w:after="0" w:line="360" w:lineRule="auto"/>
        <w:rPr>
          <w:rFonts w:ascii="Times New Roman" w:hAnsi="Times New Roman" w:cs="Times New Roman"/>
          <w:b/>
          <w:sz w:val="24"/>
          <w:szCs w:val="24"/>
        </w:rPr>
      </w:pPr>
    </w:p>
    <w:p w:rsidR="00744A1C" w:rsidRPr="00744A1C" w:rsidRDefault="00744A1C" w:rsidP="007E189C">
      <w:pPr>
        <w:pStyle w:val="a4"/>
        <w:numPr>
          <w:ilvl w:val="0"/>
          <w:numId w:val="7"/>
        </w:numPr>
        <w:spacing w:after="0" w:line="360" w:lineRule="auto"/>
        <w:rPr>
          <w:rFonts w:ascii="Times New Roman" w:hAnsi="Times New Roman" w:cs="Times New Roman"/>
          <w:b/>
          <w:sz w:val="24"/>
          <w:szCs w:val="24"/>
        </w:rPr>
      </w:pPr>
      <w:r>
        <w:rPr>
          <w:noProof/>
          <w:lang w:eastAsia="ru-RU"/>
        </w:rPr>
        <w:lastRenderedPageBreak/>
        <w:drawing>
          <wp:anchor distT="0" distB="0" distL="114300" distR="114300" simplePos="0" relativeHeight="251664384" behindDoc="0" locked="0" layoutInCell="1" allowOverlap="1" wp14:anchorId="47F9ED7F" wp14:editId="5A18F38E">
            <wp:simplePos x="0" y="0"/>
            <wp:positionH relativeFrom="column">
              <wp:posOffset>1746250</wp:posOffset>
            </wp:positionH>
            <wp:positionV relativeFrom="paragraph">
              <wp:posOffset>-661035</wp:posOffset>
            </wp:positionV>
            <wp:extent cx="2388969" cy="3107445"/>
            <wp:effectExtent l="0" t="0" r="0" b="0"/>
            <wp:wrapNone/>
            <wp:docPr id="4" name="Рисунок 4" descr="C:\Users\Teacher\Desktop\Учу учиться\Конкурс Учу учиться Николаева М.В\лэпбук\DSC0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Учу учиться\Конкурс Учу учиться Николаева М.В\лэпбук\DSC0437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8969" cy="31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E189C" w:rsidRPr="007E189C">
        <w:rPr>
          <w:rFonts w:ascii="Times New Roman" w:hAnsi="Times New Roman" w:cs="Times New Roman"/>
          <w:sz w:val="24"/>
          <w:szCs w:val="24"/>
        </w:rPr>
        <w:t>Точки роста</w:t>
      </w:r>
    </w:p>
    <w:p w:rsidR="00744A1C" w:rsidRDefault="00744A1C" w:rsidP="00744A1C">
      <w:pPr>
        <w:spacing w:after="0" w:line="360" w:lineRule="auto"/>
        <w:rPr>
          <w:b/>
          <w:szCs w:val="24"/>
        </w:rPr>
      </w:pPr>
    </w:p>
    <w:p w:rsidR="00744A1C" w:rsidRDefault="00744A1C" w:rsidP="00744A1C">
      <w:pPr>
        <w:spacing w:after="0" w:line="360" w:lineRule="auto"/>
        <w:rPr>
          <w:b/>
          <w:szCs w:val="24"/>
        </w:rPr>
      </w:pPr>
    </w:p>
    <w:p w:rsidR="00744A1C" w:rsidRDefault="00744A1C" w:rsidP="00744A1C">
      <w:pPr>
        <w:spacing w:after="0" w:line="360" w:lineRule="auto"/>
        <w:rPr>
          <w:b/>
          <w:szCs w:val="24"/>
        </w:rPr>
      </w:pPr>
    </w:p>
    <w:p w:rsidR="00744A1C" w:rsidRDefault="00744A1C" w:rsidP="00744A1C">
      <w:pPr>
        <w:spacing w:after="0" w:line="360" w:lineRule="auto"/>
        <w:rPr>
          <w:b/>
          <w:szCs w:val="24"/>
        </w:rPr>
      </w:pPr>
    </w:p>
    <w:p w:rsidR="00744A1C" w:rsidRDefault="00744A1C" w:rsidP="00744A1C">
      <w:pPr>
        <w:spacing w:after="0" w:line="360" w:lineRule="auto"/>
        <w:rPr>
          <w:b/>
          <w:szCs w:val="24"/>
        </w:rPr>
      </w:pPr>
    </w:p>
    <w:p w:rsidR="00744A1C" w:rsidRDefault="00744A1C" w:rsidP="00744A1C">
      <w:pPr>
        <w:spacing w:after="0" w:line="360" w:lineRule="auto"/>
        <w:rPr>
          <w:b/>
          <w:szCs w:val="24"/>
        </w:rPr>
      </w:pPr>
    </w:p>
    <w:p w:rsidR="00744A1C" w:rsidRDefault="00744A1C" w:rsidP="00744A1C">
      <w:pPr>
        <w:spacing w:after="0" w:line="360" w:lineRule="auto"/>
        <w:rPr>
          <w:b/>
          <w:szCs w:val="24"/>
        </w:rPr>
      </w:pPr>
    </w:p>
    <w:p w:rsidR="00744A1C" w:rsidRDefault="00744A1C" w:rsidP="00744A1C">
      <w:pPr>
        <w:spacing w:after="0" w:line="360" w:lineRule="auto"/>
        <w:rPr>
          <w:b/>
          <w:szCs w:val="24"/>
        </w:rPr>
      </w:pPr>
    </w:p>
    <w:p w:rsidR="00744A1C" w:rsidRDefault="00744A1C" w:rsidP="00744A1C">
      <w:pPr>
        <w:spacing w:after="0" w:line="360" w:lineRule="auto"/>
        <w:rPr>
          <w:b/>
          <w:szCs w:val="24"/>
        </w:rPr>
      </w:pPr>
    </w:p>
    <w:p w:rsidR="00744A1C" w:rsidRDefault="00744A1C" w:rsidP="00744A1C">
      <w:pPr>
        <w:spacing w:after="0" w:line="360" w:lineRule="auto"/>
        <w:rPr>
          <w:b/>
          <w:szCs w:val="24"/>
        </w:rPr>
      </w:pPr>
    </w:p>
    <w:p w:rsidR="00744A1C" w:rsidRDefault="00744A1C" w:rsidP="00744A1C">
      <w:pPr>
        <w:spacing w:after="0" w:line="360" w:lineRule="auto"/>
        <w:rPr>
          <w:b/>
          <w:szCs w:val="24"/>
        </w:rPr>
      </w:pPr>
    </w:p>
    <w:p w:rsidR="00084F6A" w:rsidRDefault="008B46C4" w:rsidP="00447873">
      <w:pPr>
        <w:spacing w:after="0" w:line="360" w:lineRule="auto"/>
        <w:jc w:val="center"/>
        <w:rPr>
          <w:b/>
          <w:color w:val="0070C0"/>
          <w:sz w:val="28"/>
        </w:rPr>
      </w:pPr>
      <w:r>
        <w:rPr>
          <w:b/>
          <w:color w:val="0070C0"/>
          <w:sz w:val="28"/>
        </w:rPr>
        <w:t xml:space="preserve">Описание </w:t>
      </w:r>
      <w:proofErr w:type="spellStart"/>
      <w:r>
        <w:rPr>
          <w:b/>
          <w:color w:val="0070C0"/>
          <w:sz w:val="28"/>
        </w:rPr>
        <w:t>лепбука</w:t>
      </w:r>
      <w:proofErr w:type="spellEnd"/>
      <w:r w:rsidR="00084F6A" w:rsidRPr="00447873">
        <w:rPr>
          <w:b/>
          <w:color w:val="0070C0"/>
          <w:sz w:val="28"/>
        </w:rPr>
        <w:t>:</w:t>
      </w:r>
    </w:p>
    <w:tbl>
      <w:tblPr>
        <w:tblStyle w:val="a7"/>
        <w:tblW w:w="15276" w:type="dxa"/>
        <w:tblLayout w:type="fixed"/>
        <w:tblLook w:val="04A0" w:firstRow="1" w:lastRow="0" w:firstColumn="1" w:lastColumn="0" w:noHBand="0" w:noVBand="1"/>
      </w:tblPr>
      <w:tblGrid>
        <w:gridCol w:w="392"/>
        <w:gridCol w:w="1984"/>
        <w:gridCol w:w="9639"/>
        <w:gridCol w:w="3261"/>
      </w:tblGrid>
      <w:tr w:rsidR="00FD4BAF" w:rsidRPr="008B46C4" w:rsidTr="00FD4BAF">
        <w:tc>
          <w:tcPr>
            <w:tcW w:w="392" w:type="dxa"/>
          </w:tcPr>
          <w:p w:rsidR="00D72EA4" w:rsidRPr="008B46C4" w:rsidRDefault="00D72EA4" w:rsidP="008B46C4">
            <w:pPr>
              <w:jc w:val="center"/>
              <w:rPr>
                <w:b/>
                <w:szCs w:val="24"/>
              </w:rPr>
            </w:pPr>
          </w:p>
        </w:tc>
        <w:tc>
          <w:tcPr>
            <w:tcW w:w="1984" w:type="dxa"/>
            <w:vAlign w:val="center"/>
          </w:tcPr>
          <w:p w:rsidR="00D72EA4" w:rsidRPr="008B46C4" w:rsidRDefault="00D72EA4" w:rsidP="008B46C4">
            <w:pPr>
              <w:jc w:val="center"/>
              <w:rPr>
                <w:b/>
                <w:szCs w:val="24"/>
              </w:rPr>
            </w:pPr>
            <w:r w:rsidRPr="008B46C4">
              <w:rPr>
                <w:b/>
                <w:szCs w:val="24"/>
              </w:rPr>
              <w:t xml:space="preserve">Название раздела </w:t>
            </w:r>
            <w:proofErr w:type="spellStart"/>
            <w:r w:rsidRPr="008B46C4">
              <w:rPr>
                <w:b/>
                <w:szCs w:val="24"/>
              </w:rPr>
              <w:t>лепбука</w:t>
            </w:r>
            <w:proofErr w:type="spellEnd"/>
          </w:p>
        </w:tc>
        <w:tc>
          <w:tcPr>
            <w:tcW w:w="9639" w:type="dxa"/>
            <w:vAlign w:val="center"/>
          </w:tcPr>
          <w:p w:rsidR="00D72EA4" w:rsidRPr="008B46C4" w:rsidRDefault="00D72EA4" w:rsidP="008B46C4">
            <w:pPr>
              <w:jc w:val="center"/>
              <w:rPr>
                <w:b/>
                <w:szCs w:val="24"/>
              </w:rPr>
            </w:pPr>
            <w:r w:rsidRPr="008B46C4">
              <w:rPr>
                <w:b/>
                <w:szCs w:val="24"/>
              </w:rPr>
              <w:t>Содержание раздела</w:t>
            </w:r>
          </w:p>
        </w:tc>
        <w:tc>
          <w:tcPr>
            <w:tcW w:w="3261" w:type="dxa"/>
            <w:vAlign w:val="center"/>
          </w:tcPr>
          <w:p w:rsidR="00D72EA4" w:rsidRPr="008B46C4" w:rsidRDefault="00F5508A" w:rsidP="008B46C4">
            <w:pPr>
              <w:jc w:val="center"/>
              <w:rPr>
                <w:b/>
                <w:szCs w:val="24"/>
              </w:rPr>
            </w:pPr>
            <w:r>
              <w:rPr>
                <w:b/>
                <w:szCs w:val="24"/>
              </w:rPr>
              <w:t>Вопросы по разделу</w:t>
            </w:r>
          </w:p>
        </w:tc>
      </w:tr>
      <w:tr w:rsidR="00FD4BAF" w:rsidRPr="00D72EA4" w:rsidTr="00FD4BAF">
        <w:tc>
          <w:tcPr>
            <w:tcW w:w="392" w:type="dxa"/>
          </w:tcPr>
          <w:p w:rsidR="00D72EA4" w:rsidRPr="00D72EA4" w:rsidRDefault="00D72EA4" w:rsidP="00D72EA4">
            <w:pPr>
              <w:jc w:val="both"/>
              <w:rPr>
                <w:szCs w:val="24"/>
              </w:rPr>
            </w:pPr>
            <w:r w:rsidRPr="00D72EA4">
              <w:rPr>
                <w:szCs w:val="24"/>
              </w:rPr>
              <w:t>1</w:t>
            </w:r>
          </w:p>
        </w:tc>
        <w:tc>
          <w:tcPr>
            <w:tcW w:w="1984" w:type="dxa"/>
          </w:tcPr>
          <w:p w:rsidR="00D72EA4" w:rsidRPr="00D72EA4" w:rsidRDefault="00D72EA4" w:rsidP="00D72EA4">
            <w:pPr>
              <w:jc w:val="both"/>
              <w:rPr>
                <w:szCs w:val="24"/>
              </w:rPr>
            </w:pPr>
            <w:r w:rsidRPr="00D72EA4">
              <w:rPr>
                <w:szCs w:val="24"/>
              </w:rPr>
              <w:t xml:space="preserve">Дидактические принципы </w:t>
            </w:r>
            <w:proofErr w:type="spellStart"/>
            <w:r w:rsidRPr="00D72EA4">
              <w:rPr>
                <w:szCs w:val="24"/>
              </w:rPr>
              <w:t>деятельностного</w:t>
            </w:r>
            <w:proofErr w:type="spellEnd"/>
            <w:r w:rsidRPr="00D72EA4">
              <w:rPr>
                <w:szCs w:val="24"/>
              </w:rPr>
              <w:t xml:space="preserve"> метода</w:t>
            </w:r>
          </w:p>
        </w:tc>
        <w:tc>
          <w:tcPr>
            <w:tcW w:w="9639" w:type="dxa"/>
          </w:tcPr>
          <w:p w:rsidR="00D72EA4" w:rsidRPr="00AA5AE9" w:rsidRDefault="00D72EA4" w:rsidP="00AA5AE9">
            <w:pPr>
              <w:tabs>
                <w:tab w:val="left" w:pos="0"/>
              </w:tabs>
              <w:ind w:firstLine="379"/>
              <w:jc w:val="both"/>
              <w:rPr>
                <w:b/>
                <w:szCs w:val="24"/>
              </w:rPr>
            </w:pPr>
            <w:r w:rsidRPr="00AA5AE9">
              <w:rPr>
                <w:b/>
                <w:szCs w:val="24"/>
              </w:rPr>
              <w:t xml:space="preserve">Дается краткое описание каждого из семи дидактических принципов </w:t>
            </w:r>
            <w:proofErr w:type="spellStart"/>
            <w:r w:rsidRPr="00AA5AE9">
              <w:rPr>
                <w:b/>
                <w:szCs w:val="24"/>
              </w:rPr>
              <w:t>деятельностного</w:t>
            </w:r>
            <w:proofErr w:type="spellEnd"/>
            <w:r w:rsidRPr="00AA5AE9">
              <w:rPr>
                <w:b/>
                <w:szCs w:val="24"/>
              </w:rPr>
              <w:t xml:space="preserve"> метода:</w:t>
            </w:r>
          </w:p>
          <w:p w:rsidR="00D72EA4" w:rsidRPr="00AA5AE9" w:rsidRDefault="00D72EA4" w:rsidP="00AA5AE9">
            <w:pPr>
              <w:widowControl w:val="0"/>
              <w:tabs>
                <w:tab w:val="left" w:pos="0"/>
                <w:tab w:val="left" w:pos="7796"/>
              </w:tabs>
              <w:ind w:right="284" w:firstLine="379"/>
              <w:jc w:val="both"/>
              <w:rPr>
                <w:szCs w:val="24"/>
              </w:rPr>
            </w:pPr>
            <w:r w:rsidRPr="00AA5AE9">
              <w:rPr>
                <w:szCs w:val="24"/>
              </w:rPr>
              <w:t xml:space="preserve">Основополагающим для дошкольного возраста является </w:t>
            </w:r>
            <w:r w:rsidRPr="00AA5AE9">
              <w:rPr>
                <w:b/>
                <w:szCs w:val="24"/>
              </w:rPr>
              <w:t>принцип психологической комфортности.</w:t>
            </w:r>
            <w:r w:rsidRPr="00AA5AE9">
              <w:rPr>
                <w:szCs w:val="24"/>
              </w:rPr>
              <w:t xml:space="preserve"> Он предполагает создание доверительной атмосферы, минимизацию всех </w:t>
            </w:r>
            <w:proofErr w:type="spellStart"/>
            <w:r w:rsidRPr="00AA5AE9">
              <w:rPr>
                <w:szCs w:val="24"/>
              </w:rPr>
              <w:t>стрессообразующих</w:t>
            </w:r>
            <w:proofErr w:type="spellEnd"/>
            <w:r w:rsidRPr="00AA5AE9">
              <w:rPr>
                <w:szCs w:val="24"/>
              </w:rPr>
              <w:t xml:space="preserve"> факторов образовательного процесса.</w:t>
            </w:r>
          </w:p>
          <w:p w:rsidR="00D72EA4" w:rsidRPr="00AA5AE9" w:rsidRDefault="00D72EA4" w:rsidP="00AA5AE9">
            <w:pPr>
              <w:widowControl w:val="0"/>
              <w:tabs>
                <w:tab w:val="left" w:pos="0"/>
                <w:tab w:val="left" w:pos="7796"/>
              </w:tabs>
              <w:ind w:right="284" w:firstLine="379"/>
              <w:jc w:val="both"/>
              <w:rPr>
                <w:szCs w:val="24"/>
              </w:rPr>
            </w:pPr>
            <w:r w:rsidRPr="00AA5AE9">
              <w:rPr>
                <w:szCs w:val="24"/>
              </w:rPr>
              <w:t xml:space="preserve">Важно понимать, что </w:t>
            </w:r>
            <w:r w:rsidRPr="00AA5AE9">
              <w:rPr>
                <w:b/>
                <w:szCs w:val="24"/>
              </w:rPr>
              <w:t>никакая деятельность не должна навязываться детям,</w:t>
            </w:r>
            <w:r w:rsidRPr="00AA5AE9">
              <w:rPr>
                <w:szCs w:val="24"/>
              </w:rPr>
              <w:t xml:space="preserve"> иначе обучение станет бесполезным. Искусство педагога заключается в такой организации образовательного процесса, когда ребенок сам хочет  чему-либо научиться.</w:t>
            </w:r>
          </w:p>
          <w:p w:rsidR="00D72EA4" w:rsidRPr="00AA5AE9" w:rsidRDefault="00D72EA4" w:rsidP="00AA5AE9">
            <w:pPr>
              <w:widowControl w:val="0"/>
              <w:tabs>
                <w:tab w:val="left" w:pos="0"/>
                <w:tab w:val="left" w:pos="7796"/>
              </w:tabs>
              <w:ind w:right="284" w:firstLine="379"/>
              <w:jc w:val="both"/>
              <w:rPr>
                <w:szCs w:val="24"/>
              </w:rPr>
            </w:pPr>
            <w:r w:rsidRPr="00AA5AE9">
              <w:rPr>
                <w:szCs w:val="24"/>
              </w:rPr>
              <w:t xml:space="preserve">Психологический комфорт обусловливается также грамотным расположением детей в пространстве, возможностью их свободного перемещения, чередованием видов деятельности и пр. </w:t>
            </w:r>
          </w:p>
          <w:p w:rsidR="00D72EA4" w:rsidRPr="00AA5AE9" w:rsidRDefault="00D72EA4" w:rsidP="00AA5AE9">
            <w:pPr>
              <w:widowControl w:val="0"/>
              <w:tabs>
                <w:tab w:val="left" w:pos="0"/>
                <w:tab w:val="left" w:pos="7796"/>
              </w:tabs>
              <w:ind w:right="284" w:firstLine="379"/>
              <w:jc w:val="both"/>
              <w:rPr>
                <w:szCs w:val="24"/>
              </w:rPr>
            </w:pPr>
            <w:r w:rsidRPr="00AA5AE9">
              <w:rPr>
                <w:b/>
                <w:szCs w:val="24"/>
              </w:rPr>
              <w:lastRenderedPageBreak/>
              <w:t>Важно обеспечить ситуацию успеха для каждого ребенка.</w:t>
            </w:r>
            <w:r w:rsidRPr="00AA5AE9">
              <w:rPr>
                <w:szCs w:val="24"/>
              </w:rPr>
              <w:t xml:space="preserve"> Этому способствует доброжелательное общение, ориентированное на интересы и потребности ребенка, с опорой на личный опыт детей. Необходимо принимать все ответы детей, даже неправильные. Взрослый не оценивает ответы, а комментирует их разные варианты, поощряет высказывание различных точек зрения, подмечая: «Какая у Саши интересная мысль!».</w:t>
            </w:r>
          </w:p>
          <w:p w:rsidR="00D72EA4" w:rsidRPr="00AA5AE9" w:rsidRDefault="00D72EA4" w:rsidP="00AA5AE9">
            <w:pPr>
              <w:widowControl w:val="0"/>
              <w:tabs>
                <w:tab w:val="left" w:pos="0"/>
                <w:tab w:val="left" w:pos="7796"/>
              </w:tabs>
              <w:ind w:right="284" w:firstLine="379"/>
              <w:jc w:val="both"/>
              <w:rPr>
                <w:szCs w:val="24"/>
              </w:rPr>
            </w:pPr>
            <w:r w:rsidRPr="00AA5AE9">
              <w:rPr>
                <w:szCs w:val="24"/>
              </w:rPr>
              <w:t xml:space="preserve">Принцип психологической комфортности не ограничивается отношениями «взрослый – ребенок». Очень важно приучать детей </w:t>
            </w:r>
            <w:r w:rsidRPr="00AA5AE9">
              <w:rPr>
                <w:b/>
                <w:szCs w:val="24"/>
              </w:rPr>
              <w:t>заботиться друг о друге.</w:t>
            </w:r>
            <w:r w:rsidRPr="00AA5AE9">
              <w:rPr>
                <w:szCs w:val="24"/>
              </w:rPr>
              <w:t xml:space="preserve"> Приятно, когда дети звонят заболевшему товарищу, мастерят какие-то поделки на день рождения, помогают в самообслуживании. Важно, чтобы ребенок видел положительное отношение к своим поделкам, рисункам, выступлениям, даже если они не очень удачны.</w:t>
            </w:r>
          </w:p>
          <w:p w:rsidR="00D72EA4" w:rsidRPr="00AA5AE9" w:rsidRDefault="00D72EA4" w:rsidP="00AA5AE9">
            <w:pPr>
              <w:widowControl w:val="0"/>
              <w:tabs>
                <w:tab w:val="left" w:pos="0"/>
              </w:tabs>
              <w:ind w:right="284" w:firstLine="379"/>
              <w:jc w:val="both"/>
              <w:rPr>
                <w:szCs w:val="24"/>
              </w:rPr>
            </w:pPr>
            <w:r w:rsidRPr="00AA5AE9">
              <w:rPr>
                <w:szCs w:val="24"/>
              </w:rPr>
              <w:t>Немаловажную роль для создания психологического комфорта в группе играет организация взаимодействия с семьями воспитанников,</w:t>
            </w:r>
            <w:r w:rsidRPr="00AA5AE9">
              <w:rPr>
                <w:b/>
                <w:szCs w:val="24"/>
              </w:rPr>
              <w:t xml:space="preserve"> </w:t>
            </w:r>
            <w:r w:rsidRPr="00AA5AE9">
              <w:rPr>
                <w:szCs w:val="24"/>
              </w:rPr>
              <w:t xml:space="preserve">направленного на </w:t>
            </w:r>
            <w:r w:rsidRPr="00AA5AE9">
              <w:rPr>
                <w:b/>
                <w:szCs w:val="24"/>
              </w:rPr>
              <w:t>эмоциональное сближение детей и близких им взрослых</w:t>
            </w:r>
            <w:r w:rsidRPr="00AA5AE9">
              <w:rPr>
                <w:szCs w:val="24"/>
              </w:rPr>
              <w:t xml:space="preserve"> в совместной деятельности.</w:t>
            </w:r>
          </w:p>
          <w:p w:rsidR="00D72EA4" w:rsidRPr="00AA5AE9" w:rsidRDefault="00D72EA4" w:rsidP="00AA5AE9">
            <w:pPr>
              <w:widowControl w:val="0"/>
              <w:tabs>
                <w:tab w:val="left" w:pos="0"/>
                <w:tab w:val="left" w:pos="7796"/>
              </w:tabs>
              <w:ind w:right="284" w:firstLine="379"/>
              <w:jc w:val="both"/>
              <w:rPr>
                <w:szCs w:val="24"/>
              </w:rPr>
            </w:pPr>
            <w:r w:rsidRPr="00AA5AE9">
              <w:rPr>
                <w:b/>
                <w:szCs w:val="24"/>
              </w:rPr>
              <w:t>Принцип целостности</w:t>
            </w:r>
            <w:r w:rsidRPr="00AA5AE9">
              <w:rPr>
                <w:szCs w:val="24"/>
              </w:rPr>
              <w:t xml:space="preserve"> говорит о том, что ребенок учится не только и не столько на занятиях, сколько в свободной жизнедеятельности. Поэтому образовательный процесс не ограничивается только занятиями, но и предполагает общение с семьей, досуги, праздники, самостоятельную деятельность дошкольников. При открытии «нового» знания  опираемся на жизненный опыт ребенка, хотя и не очень большой.</w:t>
            </w:r>
          </w:p>
          <w:p w:rsidR="00D72EA4" w:rsidRPr="00AA5AE9" w:rsidRDefault="00D72EA4" w:rsidP="00AA5AE9">
            <w:pPr>
              <w:widowControl w:val="0"/>
              <w:tabs>
                <w:tab w:val="left" w:pos="0"/>
                <w:tab w:val="left" w:pos="7796"/>
              </w:tabs>
              <w:ind w:right="284" w:firstLine="379"/>
              <w:jc w:val="both"/>
              <w:rPr>
                <w:szCs w:val="24"/>
              </w:rPr>
            </w:pPr>
            <w:r w:rsidRPr="00AA5AE9">
              <w:rPr>
                <w:szCs w:val="24"/>
              </w:rPr>
              <w:t xml:space="preserve">Различные аспекты жизнедеятельности дошкольника, сохраняя свою специфичность, </w:t>
            </w:r>
            <w:proofErr w:type="spellStart"/>
            <w:r w:rsidRPr="00AA5AE9">
              <w:rPr>
                <w:szCs w:val="24"/>
              </w:rPr>
              <w:t>взаимообогащают</w:t>
            </w:r>
            <w:proofErr w:type="spellEnd"/>
            <w:r w:rsidRPr="00AA5AE9">
              <w:rPr>
                <w:szCs w:val="24"/>
              </w:rPr>
              <w:t xml:space="preserve"> друг друга, раскрывают явления окружающего мира в их взаимосвязи и тем самым обеспечивают формирование у детей целостной картины мира.</w:t>
            </w:r>
          </w:p>
          <w:p w:rsidR="00D72EA4" w:rsidRPr="00AA5AE9" w:rsidRDefault="00D72EA4" w:rsidP="00AA5AE9">
            <w:pPr>
              <w:widowControl w:val="0"/>
              <w:tabs>
                <w:tab w:val="left" w:pos="0"/>
                <w:tab w:val="left" w:pos="7796"/>
              </w:tabs>
              <w:ind w:right="284" w:firstLine="379"/>
              <w:jc w:val="both"/>
              <w:rPr>
                <w:szCs w:val="24"/>
              </w:rPr>
            </w:pPr>
            <w:r w:rsidRPr="00AA5AE9">
              <w:rPr>
                <w:b/>
                <w:szCs w:val="24"/>
              </w:rPr>
              <w:t>Принцип деятельности</w:t>
            </w:r>
            <w:r w:rsidRPr="00AA5AE9">
              <w:rPr>
                <w:szCs w:val="24"/>
              </w:rPr>
              <w:t xml:space="preserve"> предполагает освоение детьми окружающего мира не путем получения готовой информации, а через ее «открытие» в активной деятельности (под умелым  руководством взрослого). Именно поэтому коренным образом меняется позиция взрослого: педагог перестает быть транслятором знаний, информатором, а становится организатором и помощником детей в их познавательной деятельности.</w:t>
            </w:r>
          </w:p>
          <w:p w:rsidR="00D72EA4" w:rsidRPr="00AA5AE9" w:rsidRDefault="00D72EA4" w:rsidP="00AA5AE9">
            <w:pPr>
              <w:widowControl w:val="0"/>
              <w:tabs>
                <w:tab w:val="left" w:pos="0"/>
                <w:tab w:val="left" w:pos="7796"/>
              </w:tabs>
              <w:ind w:right="284" w:firstLine="379"/>
              <w:jc w:val="both"/>
              <w:rPr>
                <w:szCs w:val="24"/>
              </w:rPr>
            </w:pPr>
            <w:r w:rsidRPr="00AA5AE9">
              <w:rPr>
                <w:szCs w:val="24"/>
              </w:rPr>
              <w:t xml:space="preserve">Используя различные методические приемы, педагог создает такие условия, чтобы каждый ребенок был уверен в том, что он сам справился с заданием, сам исправил ошибку, сам создал продукт (конструкцию, рисунок, сказку). А для этого нужно поощрять детскую самостоятельность, инициативу, выдвижение и обоснование своих гипотез, т.е. создавать условия для включения детей в активную поисковую </w:t>
            </w:r>
            <w:r w:rsidRPr="00AA5AE9">
              <w:rPr>
                <w:szCs w:val="24"/>
              </w:rPr>
              <w:lastRenderedPageBreak/>
              <w:t>деятельность. «Взрослого на занятии должно быть мало», тогда у детей возникает ощущение, что это они сами чего-то достигли и сами сделали открытие. «Устранить себя» и ненавязчиво организовать деятельность ребенка – высший пилотаж современного педагога.</w:t>
            </w:r>
          </w:p>
          <w:p w:rsidR="00D72EA4" w:rsidRPr="00AA5AE9" w:rsidRDefault="00D72EA4" w:rsidP="00AA5AE9">
            <w:pPr>
              <w:widowControl w:val="0"/>
              <w:tabs>
                <w:tab w:val="left" w:pos="0"/>
                <w:tab w:val="left" w:pos="7796"/>
              </w:tabs>
              <w:ind w:right="284" w:firstLine="379"/>
              <w:jc w:val="both"/>
              <w:rPr>
                <w:szCs w:val="24"/>
              </w:rPr>
            </w:pPr>
            <w:r w:rsidRPr="00AA5AE9">
              <w:rPr>
                <w:b/>
                <w:szCs w:val="24"/>
              </w:rPr>
              <w:t xml:space="preserve">Принцип минимакса </w:t>
            </w:r>
            <w:r w:rsidRPr="00AA5AE9">
              <w:rPr>
                <w:szCs w:val="24"/>
              </w:rPr>
              <w:t>предполагает продвижение каждого ребенка вперед своим темпом по индивидуальной траектории саморазвития на уровне своего возможного максимума.</w:t>
            </w:r>
          </w:p>
          <w:p w:rsidR="00D72EA4" w:rsidRPr="00AA5AE9" w:rsidRDefault="00D72EA4" w:rsidP="00AA5AE9">
            <w:pPr>
              <w:widowControl w:val="0"/>
              <w:tabs>
                <w:tab w:val="left" w:pos="0"/>
                <w:tab w:val="left" w:pos="7796"/>
              </w:tabs>
              <w:ind w:right="284" w:firstLine="379"/>
              <w:jc w:val="both"/>
              <w:rPr>
                <w:szCs w:val="24"/>
              </w:rPr>
            </w:pPr>
            <w:r w:rsidRPr="00AA5AE9">
              <w:rPr>
                <w:szCs w:val="24"/>
              </w:rPr>
              <w:t xml:space="preserve">Как обеспечить индивидуальный подход к каждому ребенку, когда в группе более двадцати детей и при этом у каждого из них свой стартовый уровень развития, темперамент, характер? Поиски путей решения данной проблемы были начаты еще во времена Аристотеля: «Чтобы преуспеть в учении, надо догонять тех, кто впереди, и не ждать тех, кто сзади». </w:t>
            </w:r>
          </w:p>
          <w:p w:rsidR="00D72EA4" w:rsidRPr="00AA5AE9" w:rsidRDefault="00D72EA4" w:rsidP="00AA5AE9">
            <w:pPr>
              <w:widowControl w:val="0"/>
              <w:tabs>
                <w:tab w:val="left" w:pos="0"/>
                <w:tab w:val="left" w:pos="7796"/>
              </w:tabs>
              <w:ind w:right="284" w:firstLine="379"/>
              <w:jc w:val="both"/>
              <w:rPr>
                <w:szCs w:val="24"/>
              </w:rPr>
            </w:pPr>
            <w:r w:rsidRPr="00AA5AE9">
              <w:rPr>
                <w:szCs w:val="24"/>
              </w:rPr>
              <w:t xml:space="preserve">Чтобы всем детям было интересно, им предлагаются проблемные ситуации достаточно высокого, но посильного для наиболее подготовленных детей уровня сложности («преодолимое затруднение»). В ходе их разрешения воспитатель опирается на наиболее подготовленных детей, но при этом находит такие компоненты ситуации, которые способны самостоятельно разрешить и другие дети. Таким образом, каждый ребенок ощущает себя частью команды, которая увлечена общим делом. В этой совместной работе обязательно создание в группе психологически комфортной образовательной среды и обеспечение для каждого ребенка ситуации успеха. </w:t>
            </w:r>
          </w:p>
          <w:p w:rsidR="00D72EA4" w:rsidRPr="00AA5AE9" w:rsidRDefault="00D72EA4" w:rsidP="00AA5AE9">
            <w:pPr>
              <w:tabs>
                <w:tab w:val="left" w:pos="0"/>
              </w:tabs>
              <w:ind w:firstLine="379"/>
              <w:jc w:val="both"/>
              <w:rPr>
                <w:szCs w:val="24"/>
              </w:rPr>
            </w:pPr>
            <w:r w:rsidRPr="00AA5AE9">
              <w:rPr>
                <w:szCs w:val="24"/>
              </w:rPr>
              <w:t>В результате в образовательный проце</w:t>
            </w:r>
            <w:proofErr w:type="gramStart"/>
            <w:r w:rsidRPr="00AA5AE9">
              <w:rPr>
                <w:szCs w:val="24"/>
              </w:rPr>
              <w:t>сс вкл</w:t>
            </w:r>
            <w:proofErr w:type="gramEnd"/>
            <w:r w:rsidRPr="00AA5AE9">
              <w:rPr>
                <w:szCs w:val="24"/>
              </w:rPr>
              <w:t>ючены все дети на уровне своего возможного максимума. Поэтому всем интересно, и результат – максимально возможный для каждого, но у каждого он свой. При этом не тормозится развитие более способных детей, которые поведут за собой всех остальных и не сбавят темп своего развит</w:t>
            </w:r>
            <w:r w:rsidR="00AA5AE9" w:rsidRPr="00AA5AE9">
              <w:rPr>
                <w:szCs w:val="24"/>
              </w:rPr>
              <w:t>ия.</w:t>
            </w:r>
          </w:p>
          <w:p w:rsidR="00AA5AE9" w:rsidRPr="00AA5AE9" w:rsidRDefault="00AA5AE9" w:rsidP="00AA5AE9">
            <w:pPr>
              <w:widowControl w:val="0"/>
              <w:tabs>
                <w:tab w:val="left" w:pos="0"/>
              </w:tabs>
              <w:ind w:right="284" w:firstLine="379"/>
              <w:jc w:val="both"/>
              <w:rPr>
                <w:szCs w:val="24"/>
              </w:rPr>
            </w:pPr>
            <w:r w:rsidRPr="00AA5AE9">
              <w:rPr>
                <w:b/>
                <w:szCs w:val="24"/>
              </w:rPr>
              <w:t>Принцип вариативности</w:t>
            </w:r>
            <w:r w:rsidRPr="00AA5AE9">
              <w:rPr>
                <w:szCs w:val="24"/>
              </w:rPr>
              <w:t xml:space="preserve"> предусматривает систематическое предоставление детям </w:t>
            </w:r>
            <w:r w:rsidRPr="00AA5AE9">
              <w:rPr>
                <w:b/>
                <w:szCs w:val="24"/>
              </w:rPr>
              <w:t xml:space="preserve">возможности выбора </w:t>
            </w:r>
            <w:r w:rsidRPr="00AA5AE9">
              <w:rPr>
                <w:szCs w:val="24"/>
              </w:rPr>
              <w:t>материалов, видов активности, участников совместной деятельности и общения и пр.</w:t>
            </w:r>
          </w:p>
          <w:p w:rsidR="00AA5AE9" w:rsidRPr="00AA5AE9" w:rsidRDefault="00AA5AE9" w:rsidP="00AA5AE9">
            <w:pPr>
              <w:widowControl w:val="0"/>
              <w:tabs>
                <w:tab w:val="left" w:pos="0"/>
              </w:tabs>
              <w:ind w:right="284" w:firstLine="379"/>
              <w:jc w:val="both"/>
              <w:rPr>
                <w:szCs w:val="24"/>
              </w:rPr>
            </w:pPr>
            <w:r w:rsidRPr="00AA5AE9">
              <w:rPr>
                <w:szCs w:val="24"/>
              </w:rPr>
              <w:t xml:space="preserve">В процессе организации дидактических игр могут использоваться задания, предполагающие несколько вариантов (правильных!) ответов. </w:t>
            </w:r>
          </w:p>
          <w:p w:rsidR="00AA5AE9" w:rsidRPr="00AA5AE9" w:rsidRDefault="00AA5AE9" w:rsidP="00AA5AE9">
            <w:pPr>
              <w:widowControl w:val="0"/>
              <w:tabs>
                <w:tab w:val="left" w:pos="0"/>
              </w:tabs>
              <w:ind w:right="284" w:firstLine="379"/>
              <w:jc w:val="both"/>
              <w:rPr>
                <w:szCs w:val="24"/>
              </w:rPr>
            </w:pPr>
            <w:r w:rsidRPr="00AA5AE9">
              <w:rPr>
                <w:szCs w:val="24"/>
              </w:rPr>
              <w:t>При создании проблемных ситуаций, взрослый поощряет детей к выдвижению все новых и новых гипотез, предлагая высказаться каждому. При этом важно, чтобы дети не просто предлагали разные варианты решения, но старались обосновывать свой выбор. Так дети учатся слушать и слышать друг друга, быть терпимыми к иным точкам зрения.</w:t>
            </w:r>
          </w:p>
          <w:p w:rsidR="00AA5AE9" w:rsidRPr="00AA5AE9" w:rsidRDefault="00AA5AE9" w:rsidP="00AA5AE9">
            <w:pPr>
              <w:widowControl w:val="0"/>
              <w:tabs>
                <w:tab w:val="left" w:pos="0"/>
                <w:tab w:val="left" w:pos="7796"/>
              </w:tabs>
              <w:ind w:right="284" w:firstLine="379"/>
              <w:jc w:val="both"/>
              <w:rPr>
                <w:szCs w:val="24"/>
              </w:rPr>
            </w:pPr>
            <w:r w:rsidRPr="00AA5AE9">
              <w:rPr>
                <w:b/>
                <w:szCs w:val="24"/>
              </w:rPr>
              <w:lastRenderedPageBreak/>
              <w:t>Принцип творчества</w:t>
            </w:r>
            <w:r w:rsidRPr="00AA5AE9">
              <w:rPr>
                <w:szCs w:val="24"/>
              </w:rPr>
              <w:t xml:space="preserve"> ориентирует весь образовательный процесс на поддержку различных форм детского творчества, сотворчества детей и взрослых. </w:t>
            </w:r>
            <w:proofErr w:type="gramStart"/>
            <w:r w:rsidRPr="00AA5AE9">
              <w:rPr>
                <w:szCs w:val="24"/>
              </w:rPr>
              <w:t>Игра, пение, танцы, рисование, аппликация, конструирование, театрализация, общение – все это не просто повседневная реальность жизни детского сада.</w:t>
            </w:r>
            <w:proofErr w:type="gramEnd"/>
            <w:r w:rsidRPr="00AA5AE9">
              <w:rPr>
                <w:szCs w:val="24"/>
              </w:rPr>
              <w:t xml:space="preserve"> Это необходимые условия развития творческих способностей, воображения каждого ребенка. Дети участвуют в индивидуальной или коллективной деятельности, где придумывают и создают что-то новое</w:t>
            </w:r>
          </w:p>
          <w:p w:rsidR="00AA5AE9" w:rsidRPr="00AA5AE9" w:rsidRDefault="00AA5AE9" w:rsidP="00AA5AE9">
            <w:pPr>
              <w:widowControl w:val="0"/>
              <w:tabs>
                <w:tab w:val="left" w:pos="0"/>
              </w:tabs>
              <w:ind w:right="284" w:firstLine="379"/>
              <w:jc w:val="both"/>
              <w:rPr>
                <w:szCs w:val="24"/>
              </w:rPr>
            </w:pPr>
            <w:r w:rsidRPr="00AA5AE9">
              <w:rPr>
                <w:b/>
                <w:szCs w:val="24"/>
              </w:rPr>
              <w:t>Принцип непрерывности</w:t>
            </w:r>
            <w:r w:rsidRPr="00AA5AE9">
              <w:rPr>
                <w:szCs w:val="24"/>
              </w:rPr>
              <w:t xml:space="preserve"> предполагает  отсутствие разрывов в образовательном процессе:</w:t>
            </w:r>
          </w:p>
          <w:p w:rsidR="00AA5AE9" w:rsidRPr="00AA5AE9" w:rsidRDefault="00AA5AE9" w:rsidP="00AA5AE9">
            <w:pPr>
              <w:widowControl w:val="0"/>
              <w:tabs>
                <w:tab w:val="left" w:pos="0"/>
              </w:tabs>
              <w:ind w:right="284" w:firstLine="379"/>
              <w:jc w:val="both"/>
              <w:rPr>
                <w:szCs w:val="24"/>
              </w:rPr>
            </w:pPr>
            <w:r w:rsidRPr="00AA5AE9">
              <w:rPr>
                <w:szCs w:val="24"/>
              </w:rPr>
              <w:t>выдержанность сюжетной линии на протяжении всего занятия, сохранение «детской» и «взрослой» целей;</w:t>
            </w:r>
          </w:p>
          <w:p w:rsidR="00AA5AE9" w:rsidRPr="00AA5AE9" w:rsidRDefault="00AA5AE9" w:rsidP="00AA5AE9">
            <w:pPr>
              <w:widowControl w:val="0"/>
              <w:tabs>
                <w:tab w:val="left" w:pos="0"/>
              </w:tabs>
              <w:ind w:right="284" w:firstLine="379"/>
              <w:jc w:val="both"/>
              <w:rPr>
                <w:szCs w:val="24"/>
              </w:rPr>
            </w:pPr>
            <w:r w:rsidRPr="00AA5AE9">
              <w:rPr>
                <w:szCs w:val="24"/>
              </w:rPr>
              <w:t xml:space="preserve"> преемственных связей между детским садом и начальной школой не только на уровне принципов, содержания, но и технологий, методик, формирования готовности к дальнейшему успешному развитию.</w:t>
            </w:r>
          </w:p>
          <w:p w:rsidR="00D72EA4" w:rsidRPr="00D72EA4" w:rsidRDefault="00D72EA4" w:rsidP="00AA5AE9">
            <w:pPr>
              <w:jc w:val="both"/>
              <w:rPr>
                <w:szCs w:val="24"/>
              </w:rPr>
            </w:pPr>
          </w:p>
        </w:tc>
        <w:tc>
          <w:tcPr>
            <w:tcW w:w="3261" w:type="dxa"/>
          </w:tcPr>
          <w:p w:rsidR="00F5508A" w:rsidRPr="00F5508A" w:rsidRDefault="00F5508A" w:rsidP="00D72EA4">
            <w:pPr>
              <w:pStyle w:val="a4"/>
              <w:numPr>
                <w:ilvl w:val="0"/>
                <w:numId w:val="3"/>
              </w:numPr>
              <w:tabs>
                <w:tab w:val="left" w:pos="287"/>
              </w:tabs>
              <w:spacing w:after="0" w:line="240" w:lineRule="auto"/>
              <w:ind w:left="33" w:firstLine="0"/>
              <w:jc w:val="both"/>
              <w:rPr>
                <w:sz w:val="24"/>
                <w:szCs w:val="24"/>
              </w:rPr>
            </w:pPr>
            <w:r>
              <w:rPr>
                <w:rFonts w:ascii="Times New Roman" w:hAnsi="Times New Roman" w:cs="Times New Roman"/>
                <w:sz w:val="24"/>
                <w:szCs w:val="24"/>
              </w:rPr>
              <w:lastRenderedPageBreak/>
              <w:t xml:space="preserve">Сколько основных дидактических принципов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 </w:t>
            </w:r>
          </w:p>
          <w:p w:rsidR="00A622DC" w:rsidRDefault="00F5508A" w:rsidP="00A622DC">
            <w:pPr>
              <w:pStyle w:val="a4"/>
              <w:numPr>
                <w:ilvl w:val="0"/>
                <w:numId w:val="3"/>
              </w:numPr>
              <w:tabs>
                <w:tab w:val="left" w:pos="287"/>
              </w:tabs>
              <w:spacing w:after="0" w:line="240" w:lineRule="auto"/>
              <w:ind w:left="33" w:firstLine="0"/>
              <w:jc w:val="both"/>
              <w:rPr>
                <w:rFonts w:ascii="Times New Roman" w:hAnsi="Times New Roman" w:cs="Times New Roman"/>
                <w:sz w:val="24"/>
                <w:szCs w:val="24"/>
              </w:rPr>
            </w:pPr>
            <w:r>
              <w:rPr>
                <w:rFonts w:ascii="Times New Roman" w:hAnsi="Times New Roman" w:cs="Times New Roman"/>
                <w:sz w:val="24"/>
                <w:szCs w:val="24"/>
              </w:rPr>
              <w:t xml:space="preserve">Перечислите </w:t>
            </w:r>
            <w:proofErr w:type="spellStart"/>
            <w:r>
              <w:rPr>
                <w:rFonts w:ascii="Times New Roman" w:hAnsi="Times New Roman" w:cs="Times New Roman"/>
                <w:sz w:val="24"/>
                <w:szCs w:val="24"/>
              </w:rPr>
              <w:t>дидиактические</w:t>
            </w:r>
            <w:proofErr w:type="spellEnd"/>
            <w:r>
              <w:rPr>
                <w:rFonts w:ascii="Times New Roman" w:hAnsi="Times New Roman" w:cs="Times New Roman"/>
                <w:sz w:val="24"/>
                <w:szCs w:val="24"/>
              </w:rPr>
              <w:t xml:space="preserve"> принципы </w:t>
            </w:r>
            <w:proofErr w:type="spellStart"/>
            <w:r>
              <w:rPr>
                <w:rFonts w:ascii="Times New Roman" w:hAnsi="Times New Roman" w:cs="Times New Roman"/>
                <w:sz w:val="24"/>
                <w:szCs w:val="24"/>
              </w:rPr>
              <w:t>деятельностного</w:t>
            </w:r>
            <w:proofErr w:type="spellEnd"/>
            <w:r>
              <w:rPr>
                <w:rFonts w:ascii="Times New Roman" w:hAnsi="Times New Roman" w:cs="Times New Roman"/>
                <w:sz w:val="24"/>
                <w:szCs w:val="24"/>
              </w:rPr>
              <w:t xml:space="preserve"> метода.</w:t>
            </w:r>
          </w:p>
          <w:p w:rsidR="00A622DC" w:rsidRPr="00D72EA4" w:rsidRDefault="00A622DC" w:rsidP="00A622DC">
            <w:pPr>
              <w:pStyle w:val="a4"/>
              <w:numPr>
                <w:ilvl w:val="0"/>
                <w:numId w:val="3"/>
              </w:numPr>
              <w:tabs>
                <w:tab w:val="left" w:pos="287"/>
              </w:tabs>
              <w:spacing w:after="0" w:line="240" w:lineRule="auto"/>
              <w:ind w:left="33" w:firstLine="0"/>
              <w:jc w:val="both"/>
              <w:rPr>
                <w:rFonts w:ascii="Times New Roman" w:hAnsi="Times New Roman" w:cs="Times New Roman"/>
                <w:sz w:val="24"/>
                <w:szCs w:val="24"/>
              </w:rPr>
            </w:pPr>
            <w:r>
              <w:rPr>
                <w:rFonts w:ascii="Times New Roman" w:hAnsi="Times New Roman" w:cs="Times New Roman"/>
                <w:sz w:val="24"/>
                <w:szCs w:val="24"/>
              </w:rPr>
              <w:t>Раскройте содержание дидактического признака (по выбору).</w:t>
            </w:r>
          </w:p>
          <w:p w:rsidR="00A622DC" w:rsidRPr="00F5508A" w:rsidRDefault="00A622DC" w:rsidP="00A622DC">
            <w:pPr>
              <w:pStyle w:val="a4"/>
              <w:numPr>
                <w:ilvl w:val="0"/>
                <w:numId w:val="3"/>
              </w:numPr>
              <w:tabs>
                <w:tab w:val="left" w:pos="287"/>
              </w:tabs>
              <w:spacing w:after="0" w:line="240" w:lineRule="auto"/>
              <w:ind w:left="33" w:firstLine="0"/>
              <w:jc w:val="both"/>
              <w:rPr>
                <w:sz w:val="24"/>
                <w:szCs w:val="24"/>
              </w:rPr>
            </w:pPr>
            <w:r>
              <w:rPr>
                <w:rFonts w:ascii="Times New Roman" w:hAnsi="Times New Roman" w:cs="Times New Roman"/>
                <w:sz w:val="24"/>
                <w:szCs w:val="24"/>
              </w:rPr>
              <w:t xml:space="preserve">Выберите </w:t>
            </w:r>
            <w:r w:rsidR="00226D13">
              <w:rPr>
                <w:rFonts w:ascii="Times New Roman" w:hAnsi="Times New Roman" w:cs="Times New Roman"/>
                <w:sz w:val="24"/>
                <w:szCs w:val="24"/>
              </w:rPr>
              <w:t xml:space="preserve">основополагающий принцип </w:t>
            </w:r>
            <w:r w:rsidR="00FA7C51">
              <w:rPr>
                <w:rFonts w:ascii="Times New Roman" w:hAnsi="Times New Roman" w:cs="Times New Roman"/>
                <w:sz w:val="24"/>
                <w:szCs w:val="24"/>
              </w:rPr>
              <w:lastRenderedPageBreak/>
              <w:t>на дошкольном уровне образования.</w:t>
            </w:r>
          </w:p>
          <w:p w:rsidR="00F5508A" w:rsidRPr="00D72EA4" w:rsidRDefault="00F5508A" w:rsidP="00A622DC">
            <w:pPr>
              <w:pStyle w:val="a4"/>
              <w:tabs>
                <w:tab w:val="left" w:pos="287"/>
              </w:tabs>
              <w:spacing w:after="0" w:line="240" w:lineRule="auto"/>
              <w:ind w:left="33"/>
              <w:jc w:val="both"/>
              <w:rPr>
                <w:sz w:val="24"/>
                <w:szCs w:val="24"/>
              </w:rPr>
            </w:pPr>
          </w:p>
        </w:tc>
      </w:tr>
      <w:tr w:rsidR="00FD4BAF" w:rsidRPr="00D72EA4" w:rsidTr="00FD4BAF">
        <w:tc>
          <w:tcPr>
            <w:tcW w:w="392" w:type="dxa"/>
          </w:tcPr>
          <w:p w:rsidR="00D72EA4" w:rsidRPr="00D72EA4" w:rsidRDefault="00FD3CD3" w:rsidP="00D72EA4">
            <w:pPr>
              <w:jc w:val="both"/>
              <w:rPr>
                <w:szCs w:val="24"/>
              </w:rPr>
            </w:pPr>
            <w:r>
              <w:rPr>
                <w:szCs w:val="24"/>
              </w:rPr>
              <w:lastRenderedPageBreak/>
              <w:t>2</w:t>
            </w:r>
          </w:p>
        </w:tc>
        <w:tc>
          <w:tcPr>
            <w:tcW w:w="1984" w:type="dxa"/>
          </w:tcPr>
          <w:p w:rsidR="00D72EA4" w:rsidRPr="00D72EA4" w:rsidRDefault="00A622DC" w:rsidP="00D72EA4">
            <w:pPr>
              <w:jc w:val="both"/>
              <w:rPr>
                <w:szCs w:val="24"/>
              </w:rPr>
            </w:pPr>
            <w:r>
              <w:rPr>
                <w:szCs w:val="24"/>
              </w:rPr>
              <w:t>Этапы технологии «Ситуация»</w:t>
            </w:r>
          </w:p>
        </w:tc>
        <w:tc>
          <w:tcPr>
            <w:tcW w:w="9639" w:type="dxa"/>
          </w:tcPr>
          <w:p w:rsidR="00D72EA4" w:rsidRPr="00FD4BAF" w:rsidRDefault="00F96462" w:rsidP="00D72EA4">
            <w:pPr>
              <w:jc w:val="both"/>
              <w:rPr>
                <w:b/>
                <w:szCs w:val="24"/>
              </w:rPr>
            </w:pPr>
            <w:r w:rsidRPr="00FD4BAF">
              <w:rPr>
                <w:b/>
                <w:szCs w:val="24"/>
              </w:rPr>
              <w:t>Раскрывается содержание этапов технологии «Ситуации»:</w:t>
            </w:r>
          </w:p>
          <w:p w:rsidR="00F96462" w:rsidRPr="00DD5B14" w:rsidRDefault="00F96462" w:rsidP="00F96462">
            <w:pPr>
              <w:pStyle w:val="body"/>
              <w:spacing w:before="0" w:beforeAutospacing="0" w:after="0" w:afterAutospacing="0"/>
              <w:ind w:firstLine="379"/>
              <w:jc w:val="both"/>
            </w:pPr>
            <w:r w:rsidRPr="00F96462">
              <w:rPr>
                <w:b/>
              </w:rPr>
              <w:t>1 этап</w:t>
            </w:r>
            <w:r>
              <w:rPr>
                <w:b/>
              </w:rPr>
              <w:t>:</w:t>
            </w:r>
            <w:r w:rsidRPr="00F96462">
              <w:rPr>
                <w:b/>
              </w:rPr>
              <w:t xml:space="preserve"> «Введение в ситуацию».</w:t>
            </w:r>
            <w:r>
              <w:t xml:space="preserve"> </w:t>
            </w:r>
            <w:r w:rsidRPr="00DD5B14">
              <w:t>На этом этапе создаю</w:t>
            </w:r>
            <w:r>
              <w:t>тся</w:t>
            </w:r>
            <w:r w:rsidRPr="00DD5B14">
              <w:t xml:space="preserve"> </w:t>
            </w:r>
            <w:r w:rsidRPr="00EF4826">
              <w:rPr>
                <w:b/>
              </w:rPr>
              <w:t>условия для возникновения у детей внутренней потребности (мотивации) включения в деятельность.</w:t>
            </w:r>
            <w:r w:rsidRPr="00DD5B14">
              <w:t xml:space="preserve"> Для этого </w:t>
            </w:r>
            <w:r>
              <w:t>педагог включает</w:t>
            </w:r>
            <w:r w:rsidRPr="00DD5B14">
              <w:t xml:space="preserve"> детей в беседу, обязательно связанную с их жизненным опытом и личностно значимую для них</w:t>
            </w:r>
            <w:r>
              <w:t xml:space="preserve"> (рассказать о своих любимых праздниках, о своей семье, о любимых сказках и т.д.) Эмоциональное включение детей в беседу позволяет плавно перейти к сюжету.</w:t>
            </w:r>
            <w:r w:rsidRPr="00DD5B14">
              <w:t xml:space="preserve"> </w:t>
            </w:r>
            <w:r>
              <w:t xml:space="preserve">Источником для сюжета могут быть воображаемые события, события из художественной литературы, события в семье и т.д. В соответствии с сюжетом </w:t>
            </w:r>
            <w:r w:rsidRPr="00DD5B14">
              <w:t>дети ставят перед собой свою детскую цель, котора</w:t>
            </w:r>
            <w:r>
              <w:t xml:space="preserve">я не имеет ничего общего с </w:t>
            </w:r>
            <w:r w:rsidRPr="00DD5B14">
              <w:t>педагогической целью. Младшие дошкольники ставят цели, связанные со своими личными интересами и сиюминутными ж</w:t>
            </w:r>
            <w:r>
              <w:t xml:space="preserve">еланиями (например, поиграть). </w:t>
            </w:r>
            <w:proofErr w:type="gramStart"/>
            <w:r>
              <w:t>Более</w:t>
            </w:r>
            <w:r w:rsidRPr="00DD5B14">
              <w:t xml:space="preserve"> старшие</w:t>
            </w:r>
            <w:proofErr w:type="gramEnd"/>
            <w:r w:rsidRPr="00DD5B14">
              <w:t xml:space="preserve"> могут ставить цели, важные не только для них, но и для окружающих (например, помочь кому-либо</w:t>
            </w:r>
            <w:r>
              <w:t>, изготовить подарок для кого-то</w:t>
            </w:r>
            <w:r w:rsidRPr="00DD5B14">
              <w:t xml:space="preserve">). </w:t>
            </w:r>
          </w:p>
          <w:p w:rsidR="00F96462" w:rsidRDefault="00F96462" w:rsidP="00F96462">
            <w:pPr>
              <w:jc w:val="both"/>
              <w:rPr>
                <w:szCs w:val="24"/>
              </w:rPr>
            </w:pPr>
            <w:r>
              <w:rPr>
                <w:szCs w:val="24"/>
              </w:rPr>
              <w:t xml:space="preserve">     </w:t>
            </w:r>
            <w:r w:rsidRPr="00C42506">
              <w:rPr>
                <w:color w:val="000000"/>
                <w:szCs w:val="24"/>
              </w:rPr>
              <w:t xml:space="preserve">В конце этапа вопросами </w:t>
            </w:r>
            <w:r w:rsidRPr="00EF4826">
              <w:rPr>
                <w:b/>
                <w:color w:val="000000"/>
                <w:szCs w:val="24"/>
              </w:rPr>
              <w:t>«Хотите?», «Сможете?»</w:t>
            </w:r>
            <w:r w:rsidRPr="00C42506">
              <w:rPr>
                <w:color w:val="000000"/>
                <w:szCs w:val="24"/>
              </w:rPr>
              <w:t xml:space="preserve"> формиру</w:t>
            </w:r>
            <w:r>
              <w:rPr>
                <w:color w:val="000000"/>
                <w:szCs w:val="24"/>
              </w:rPr>
              <w:t>ется</w:t>
            </w:r>
            <w:r w:rsidRPr="00C42506">
              <w:rPr>
                <w:color w:val="000000"/>
                <w:szCs w:val="24"/>
              </w:rPr>
              <w:t xml:space="preserve"> уверенность детей в соб</w:t>
            </w:r>
            <w:r w:rsidRPr="00C42506">
              <w:rPr>
                <w:color w:val="000000"/>
                <w:szCs w:val="24"/>
              </w:rPr>
              <w:softHyphen/>
              <w:t xml:space="preserve">ственных силах. </w:t>
            </w:r>
            <w:r>
              <w:rPr>
                <w:szCs w:val="24"/>
              </w:rPr>
              <w:t>Р</w:t>
            </w:r>
            <w:r w:rsidRPr="00046E24">
              <w:rPr>
                <w:szCs w:val="24"/>
              </w:rPr>
              <w:t>ебенок получает важные жизненные установки: «Если я чего-то сильно захочу, то обязательно смогу», «Я верю в свои силы»</w:t>
            </w:r>
            <w:r>
              <w:rPr>
                <w:szCs w:val="24"/>
              </w:rPr>
              <w:t>.</w:t>
            </w:r>
          </w:p>
          <w:p w:rsidR="00F96462" w:rsidRDefault="00F96462" w:rsidP="00F96462">
            <w:pPr>
              <w:jc w:val="both"/>
              <w:rPr>
                <w:szCs w:val="24"/>
              </w:rPr>
            </w:pPr>
          </w:p>
          <w:p w:rsidR="00744A1C" w:rsidRDefault="00744A1C" w:rsidP="00F96462">
            <w:pPr>
              <w:ind w:firstLine="379"/>
              <w:jc w:val="both"/>
              <w:rPr>
                <w:b/>
                <w:szCs w:val="24"/>
              </w:rPr>
            </w:pPr>
          </w:p>
          <w:p w:rsidR="00F96462" w:rsidRPr="00EF4826" w:rsidRDefault="00F96462" w:rsidP="00F96462">
            <w:pPr>
              <w:ind w:firstLine="379"/>
              <w:jc w:val="both"/>
              <w:rPr>
                <w:rFonts w:eastAsia="Times New Roman"/>
                <w:szCs w:val="24"/>
                <w:lang w:eastAsia="ru-RU"/>
              </w:rPr>
            </w:pPr>
            <w:r w:rsidRPr="00F96462">
              <w:rPr>
                <w:b/>
                <w:szCs w:val="24"/>
              </w:rPr>
              <w:lastRenderedPageBreak/>
              <w:t>2 этап: «Актуализация знаний».</w:t>
            </w:r>
            <w:r>
              <w:rPr>
                <w:b/>
                <w:szCs w:val="24"/>
              </w:rPr>
              <w:t xml:space="preserve"> </w:t>
            </w:r>
            <w:r w:rsidRPr="00EF4826">
              <w:rPr>
                <w:rFonts w:eastAsia="Times New Roman"/>
                <w:szCs w:val="24"/>
                <w:lang w:eastAsia="ru-RU"/>
              </w:rPr>
              <w:t xml:space="preserve">На данном этапе в ходе совместной деятельности с детьми, построенной в рамках реализации «детской» цели, воспитатель организует деятельность детей, в которой целенаправленно </w:t>
            </w:r>
            <w:r w:rsidRPr="00EF4826">
              <w:rPr>
                <w:rFonts w:eastAsia="Times New Roman"/>
                <w:b/>
                <w:szCs w:val="24"/>
                <w:lang w:eastAsia="ru-RU"/>
              </w:rPr>
              <w:t>актуализируются мыслительные операции, а также знания и опыт детей, необходимые для построения нового знания.</w:t>
            </w:r>
            <w:r w:rsidRPr="00EF4826">
              <w:rPr>
                <w:rFonts w:eastAsia="Times New Roman"/>
                <w:szCs w:val="24"/>
                <w:lang w:eastAsia="ru-RU"/>
              </w:rPr>
              <w:t xml:space="preserve"> При этом у детей формируются такие предпосылки универсальных учебных действий, как умение работать по инструкции взрослого, взаимодействовать со сверстниками, согласовывать свои действия, выявлять и исправлять свои ошибки. При этом дети обычно находятся в некоем своем смысловом пространстве (игровом сюжете, например), движутся к своей «детской» цели и даже не догадываются, что педагог, как грамотный организатор, ведет их к новым «открытиям».</w:t>
            </w:r>
          </w:p>
          <w:p w:rsidR="00F96462" w:rsidRDefault="00F96462" w:rsidP="00F96462">
            <w:pPr>
              <w:jc w:val="both"/>
              <w:rPr>
                <w:b/>
                <w:szCs w:val="24"/>
              </w:rPr>
            </w:pPr>
          </w:p>
          <w:p w:rsidR="00FD4BAF" w:rsidRDefault="00FD4BAF" w:rsidP="00F96462">
            <w:pPr>
              <w:jc w:val="both"/>
              <w:rPr>
                <w:rFonts w:eastAsia="Times New Roman"/>
                <w:szCs w:val="24"/>
                <w:lang w:eastAsia="ru-RU"/>
              </w:rPr>
            </w:pPr>
            <w:r>
              <w:rPr>
                <w:b/>
                <w:szCs w:val="24"/>
              </w:rPr>
              <w:t xml:space="preserve">3 этап: «Затруднение в ситуации». </w:t>
            </w:r>
            <w:r w:rsidRPr="00BD1EB5">
              <w:rPr>
                <w:rFonts w:eastAsia="Times New Roman"/>
                <w:szCs w:val="24"/>
                <w:lang w:eastAsia="ru-RU"/>
              </w:rPr>
              <w:t xml:space="preserve">Данный этап </w:t>
            </w:r>
            <w:r w:rsidRPr="00BD1EB5">
              <w:rPr>
                <w:rFonts w:eastAsia="Times New Roman"/>
                <w:b/>
                <w:szCs w:val="24"/>
                <w:lang w:eastAsia="ru-RU"/>
              </w:rPr>
              <w:t>является ключевым</w:t>
            </w:r>
            <w:r w:rsidRPr="00BD1EB5">
              <w:rPr>
                <w:rFonts w:eastAsia="Times New Roman"/>
                <w:szCs w:val="24"/>
                <w:lang w:eastAsia="ru-RU"/>
              </w:rPr>
              <w:t xml:space="preserve">. В рамках сюжета создается ситуация, в которой дети </w:t>
            </w:r>
            <w:r w:rsidRPr="00BD1EB5">
              <w:rPr>
                <w:rFonts w:eastAsia="Times New Roman"/>
                <w:b/>
                <w:szCs w:val="24"/>
                <w:lang w:eastAsia="ru-RU"/>
              </w:rPr>
              <w:t>сталкиваются с затруднением в деятельности:</w:t>
            </w:r>
            <w:r w:rsidRPr="00BD1EB5">
              <w:rPr>
                <w:rFonts w:eastAsia="Times New Roman"/>
                <w:szCs w:val="24"/>
                <w:lang w:eastAsia="ru-RU"/>
              </w:rPr>
              <w:t xml:space="preserve"> для достижения своей «детской» цели ребенку требуется выполнить некое действие, назовем его «пробным» действием. Но выполнение этого «пробного» действия опирается на то новое знание (понятие или способ действий), которое ребенку только предстоит «открыть» и которое на данный момент у него пока еще отсутствует. В связи с этим возникает затруднение. С помощью вопросов </w:t>
            </w:r>
            <w:r w:rsidRPr="00BD1EB5">
              <w:rPr>
                <w:rFonts w:eastAsia="Times New Roman"/>
                <w:b/>
                <w:szCs w:val="24"/>
                <w:lang w:eastAsia="ru-RU"/>
              </w:rPr>
              <w:t>«Смогли?» – «Почему не смогли?»</w:t>
            </w:r>
            <w:r w:rsidRPr="00BD1EB5">
              <w:rPr>
                <w:rFonts w:eastAsia="Times New Roman"/>
                <w:szCs w:val="24"/>
                <w:lang w:eastAsia="ru-RU"/>
              </w:rPr>
              <w:t xml:space="preserve"> помогаем детям зафиксировать затруднение и выявить его причины. </w:t>
            </w:r>
            <w:r>
              <w:rPr>
                <w:rFonts w:eastAsia="Times New Roman"/>
                <w:szCs w:val="24"/>
                <w:lang w:eastAsia="ru-RU"/>
              </w:rPr>
              <w:t>Детям младшего возраста говорим</w:t>
            </w:r>
            <w:r w:rsidRPr="00BD1EB5">
              <w:rPr>
                <w:rFonts w:eastAsia="Times New Roman"/>
                <w:szCs w:val="24"/>
                <w:lang w:eastAsia="ru-RU"/>
              </w:rPr>
              <w:t xml:space="preserve">: «Молодцы, верно догадались! Значит, нам надо узнать …». Дети старшего возраста уже сами могут ответить на вопрос «Что сейчас нам надо узнать?». Так как затруднение является личностно-значимым для каждого ребенка (оно препятствует достижению своей «детской» цели), у него возникает внутренняя потребность в его преодолении. </w:t>
            </w:r>
            <w:r>
              <w:rPr>
                <w:rFonts w:eastAsia="Times New Roman"/>
                <w:szCs w:val="24"/>
                <w:lang w:eastAsia="ru-RU"/>
              </w:rPr>
              <w:t>Так</w:t>
            </w:r>
            <w:r w:rsidRPr="00BD1EB5">
              <w:rPr>
                <w:rFonts w:eastAsia="Times New Roman"/>
                <w:szCs w:val="24"/>
                <w:lang w:eastAsia="ru-RU"/>
              </w:rPr>
              <w:t xml:space="preserve"> дети учатся ставить перед собой уже учебную цель для достижения своей «детской» цели.</w:t>
            </w:r>
            <w:r>
              <w:rPr>
                <w:rFonts w:eastAsia="Times New Roman"/>
                <w:szCs w:val="24"/>
                <w:lang w:eastAsia="ru-RU"/>
              </w:rPr>
              <w:t xml:space="preserve"> Дети привыкают к тому, что затруднений и неудач не стоит бояться.</w:t>
            </w:r>
          </w:p>
          <w:p w:rsidR="00FD4BAF" w:rsidRDefault="00FD4BAF" w:rsidP="00F96462">
            <w:pPr>
              <w:jc w:val="both"/>
              <w:rPr>
                <w:rFonts w:eastAsia="Times New Roman"/>
                <w:szCs w:val="24"/>
                <w:lang w:eastAsia="ru-RU"/>
              </w:rPr>
            </w:pPr>
          </w:p>
          <w:p w:rsidR="00FD4BAF" w:rsidRDefault="00FD4BAF" w:rsidP="00FD4BAF">
            <w:pPr>
              <w:pStyle w:val="body"/>
              <w:spacing w:before="0" w:beforeAutospacing="0" w:after="0" w:afterAutospacing="0"/>
              <w:jc w:val="both"/>
            </w:pPr>
            <w:r w:rsidRPr="00FD4BAF">
              <w:rPr>
                <w:b/>
              </w:rPr>
              <w:t>4 этап: «Открытие нового знания».</w:t>
            </w:r>
            <w:r>
              <w:rPr>
                <w:b/>
              </w:rPr>
              <w:t xml:space="preserve"> </w:t>
            </w:r>
            <w:r w:rsidRPr="00F03C8E">
              <w:t xml:space="preserve">На данном этапе </w:t>
            </w:r>
            <w:r>
              <w:t>вовлекаем</w:t>
            </w:r>
            <w:r w:rsidRPr="00F03C8E">
              <w:t xml:space="preserve"> детей в процесс </w:t>
            </w:r>
            <w:r w:rsidRPr="00213A52">
              <w:rPr>
                <w:b/>
              </w:rPr>
              <w:t>самостоятельного решения вопросов проблемного характера, поиска и «открытий» новых знаний</w:t>
            </w:r>
            <w:r>
              <w:t xml:space="preserve"> с помощью подводящего диалога.</w:t>
            </w:r>
            <w:r w:rsidRPr="00F03C8E">
              <w:t xml:space="preserve"> </w:t>
            </w:r>
            <w:r>
              <w:t>Что можно сделать, если чего-то не знаешь, но очень хочешь узнать? Необходимо научить</w:t>
            </w:r>
            <w:r w:rsidRPr="00F03C8E">
              <w:t xml:space="preserve"> детей выбрать способ преодоления затруднения. В младшем дошкольном возрасте основными способами преодоления затруднения являются способы «попробовать догадаться самому»</w:t>
            </w:r>
            <w:proofErr w:type="gramStart"/>
            <w:r>
              <w:t>.</w:t>
            </w:r>
            <w:proofErr w:type="gramEnd"/>
            <w:r>
              <w:t xml:space="preserve"> «</w:t>
            </w:r>
            <w:proofErr w:type="gramStart"/>
            <w:r>
              <w:t>п</w:t>
            </w:r>
            <w:proofErr w:type="gramEnd"/>
            <w:r>
              <w:t>ридумать самому»  и</w:t>
            </w:r>
            <w:r w:rsidRPr="00F03C8E">
              <w:t xml:space="preserve"> «спросить у того, кто знает». </w:t>
            </w:r>
          </w:p>
          <w:p w:rsidR="00FD4BAF" w:rsidRDefault="00FD4BAF" w:rsidP="00FD4BAF">
            <w:pPr>
              <w:pStyle w:val="body"/>
              <w:spacing w:before="0" w:beforeAutospacing="0" w:after="0" w:afterAutospacing="0"/>
              <w:jc w:val="both"/>
            </w:pPr>
            <w:r>
              <w:lastRenderedPageBreak/>
              <w:t xml:space="preserve">     </w:t>
            </w:r>
            <w:r w:rsidRPr="00F03C8E">
              <w:t xml:space="preserve">В старшем дошкольном возрасте добавляется новый способ – «посмотреть в книге», «придумать самому, а потом проверить себя по образцу». </w:t>
            </w:r>
            <w:r>
              <w:t>Так дети получают опыт выбора способа преодоления затруднения, выдвижения и обоснования гипотез, «открытия» нового знания.</w:t>
            </w:r>
          </w:p>
          <w:p w:rsidR="00FD4BAF" w:rsidRDefault="00FD4BAF" w:rsidP="00F96462">
            <w:pPr>
              <w:jc w:val="both"/>
              <w:rPr>
                <w:b/>
                <w:szCs w:val="24"/>
              </w:rPr>
            </w:pPr>
          </w:p>
          <w:p w:rsidR="00FD4BAF" w:rsidRPr="00213A52" w:rsidRDefault="00FD4BAF" w:rsidP="00FD4BAF">
            <w:pPr>
              <w:pStyle w:val="body"/>
              <w:spacing w:before="0" w:beforeAutospacing="0" w:after="0" w:afterAutospacing="0"/>
              <w:jc w:val="both"/>
              <w:rPr>
                <w:lang w:eastAsia="zh-CN"/>
              </w:rPr>
            </w:pPr>
            <w:r>
              <w:rPr>
                <w:b/>
              </w:rPr>
              <w:t xml:space="preserve"> 5 этап: «</w:t>
            </w:r>
            <w:r w:rsidRPr="00F03C8E">
              <w:t xml:space="preserve">На данном этапе </w:t>
            </w:r>
            <w:r>
              <w:t xml:space="preserve">предлагаем </w:t>
            </w:r>
            <w:r w:rsidRPr="00213A52">
              <w:rPr>
                <w:b/>
              </w:rPr>
              <w:t>различные виды деятельности</w:t>
            </w:r>
            <w:r>
              <w:t xml:space="preserve"> (чаще всего дидактическую игру)</w:t>
            </w:r>
            <w:r w:rsidRPr="00F03C8E">
              <w:t xml:space="preserve"> </w:t>
            </w:r>
            <w:r w:rsidRPr="00213A52">
              <w:rPr>
                <w:b/>
              </w:rPr>
              <w:t>в которых используется новое знание.</w:t>
            </w:r>
            <w:r w:rsidRPr="00213A52">
              <w:rPr>
                <w:lang w:eastAsia="zh-CN"/>
              </w:rPr>
              <w:t xml:space="preserve"> </w:t>
            </w:r>
          </w:p>
          <w:p w:rsidR="00FD4BAF" w:rsidRPr="00046E24" w:rsidRDefault="00FD4BAF" w:rsidP="00FD4BAF">
            <w:pPr>
              <w:widowControl w:val="0"/>
              <w:tabs>
                <w:tab w:val="left" w:pos="1106"/>
              </w:tabs>
              <w:jc w:val="both"/>
              <w:rPr>
                <w:rFonts w:eastAsia="Times New Roman"/>
                <w:szCs w:val="24"/>
                <w:lang w:eastAsia="zh-CN"/>
              </w:rPr>
            </w:pPr>
            <w:r>
              <w:rPr>
                <w:rFonts w:eastAsia="Times New Roman"/>
                <w:szCs w:val="24"/>
                <w:lang w:eastAsia="zh-CN"/>
              </w:rPr>
              <w:t xml:space="preserve">     </w:t>
            </w:r>
            <w:r w:rsidRPr="00046E24">
              <w:rPr>
                <w:rFonts w:eastAsia="Times New Roman"/>
                <w:szCs w:val="24"/>
                <w:lang w:eastAsia="zh-CN"/>
              </w:rPr>
              <w:t>Использование на данном этапе различных форм организации той или иной деятельности, когда дети работают в парах или малых группах на общий результат, позволяет формировать навыки культурного общения и коммуникативные умения дошкольников.</w:t>
            </w:r>
          </w:p>
          <w:p w:rsidR="00FD4BAF" w:rsidRDefault="00FD4BAF" w:rsidP="00F96462">
            <w:pPr>
              <w:jc w:val="both"/>
              <w:rPr>
                <w:b/>
                <w:szCs w:val="24"/>
              </w:rPr>
            </w:pPr>
          </w:p>
          <w:p w:rsidR="00FD4BAF" w:rsidRDefault="00FD4BAF" w:rsidP="00FD4BAF">
            <w:pPr>
              <w:pStyle w:val="body"/>
              <w:spacing w:before="0" w:beforeAutospacing="0" w:after="0" w:afterAutospacing="0"/>
              <w:jc w:val="both"/>
            </w:pPr>
            <w:r>
              <w:rPr>
                <w:b/>
              </w:rPr>
              <w:t xml:space="preserve">6 этап: «Осмысление». </w:t>
            </w:r>
            <w:r w:rsidRPr="00F03C8E">
              <w:t xml:space="preserve">Данный этап является необходимым элементом любой деятельности, так как позволяет приобрести опыт выполнения таких важных универсальных действий, </w:t>
            </w:r>
            <w:r w:rsidRPr="00CD5629">
              <w:rPr>
                <w:b/>
              </w:rPr>
              <w:t>как фиксирование достижения цели и определение условий, которые позволили добиться этой цели.</w:t>
            </w:r>
            <w:r w:rsidRPr="00F03C8E">
              <w:t xml:space="preserve"> </w:t>
            </w:r>
          </w:p>
          <w:p w:rsidR="00FD4BAF" w:rsidRDefault="00FD4BAF" w:rsidP="00FD4BAF">
            <w:pPr>
              <w:pStyle w:val="body"/>
              <w:spacing w:before="0" w:beforeAutospacing="0" w:after="0" w:afterAutospacing="0"/>
              <w:jc w:val="both"/>
            </w:pPr>
            <w:r>
              <w:t xml:space="preserve">     </w:t>
            </w:r>
            <w:r w:rsidRPr="00F03C8E">
              <w:t>С помощью вопросов: «Где были?», «Чем занимались?», «Кому помогли?» –</w:t>
            </w:r>
            <w:r>
              <w:t xml:space="preserve"> </w:t>
            </w:r>
            <w:r w:rsidRPr="00F03C8E">
              <w:t>помога</w:t>
            </w:r>
            <w:r>
              <w:t>ем</w:t>
            </w:r>
            <w:r w:rsidRPr="00F03C8E">
              <w:t xml:space="preserve"> детям осмыслить их деятельность и зафиксировать достижение «детской» цели. А далее, с помощью вопросов: </w:t>
            </w:r>
            <w:proofErr w:type="gramStart"/>
            <w:r w:rsidRPr="00F03C8E">
              <w:t>«Как это удалось?», «Что делали, чтобы достичь цели?», «Какие знания (умения, личностные качества) пригодились?» – подво</w:t>
            </w:r>
            <w:r>
              <w:t>дим</w:t>
            </w:r>
            <w:r w:rsidRPr="00F03C8E">
              <w:t xml:space="preserve"> детей к выводу, что свою («детскую») цель они достигли благодаря тому, что что-то узнали, чему-то научились, определенным образ</w:t>
            </w:r>
            <w:r>
              <w:t xml:space="preserve">ом проявили себя, то есть </w:t>
            </w:r>
            <w:r w:rsidRPr="00CD5629">
              <w:rPr>
                <w:b/>
              </w:rPr>
              <w:t>сводим воедино «детскую» и «взрослую» цели</w:t>
            </w:r>
            <w:r w:rsidRPr="00F03C8E">
              <w:t xml:space="preserve"> («Удалось …, потому что узнали (научились)…»). </w:t>
            </w:r>
            <w:proofErr w:type="gramEnd"/>
          </w:p>
          <w:p w:rsidR="00FD4BAF" w:rsidRPr="00FD4BAF" w:rsidRDefault="00FD4BAF" w:rsidP="00FD4BAF">
            <w:pPr>
              <w:jc w:val="both"/>
              <w:rPr>
                <w:b/>
                <w:szCs w:val="24"/>
              </w:rPr>
            </w:pPr>
            <w:r>
              <w:t xml:space="preserve">     На этом этапе особое внимание нужно </w:t>
            </w:r>
            <w:r w:rsidRPr="00CD5629">
              <w:rPr>
                <w:b/>
              </w:rPr>
              <w:t>уделить эмоциональной составляющей</w:t>
            </w:r>
            <w:r>
              <w:t xml:space="preserve"> взаимодействия взрослых и детей: радости, удовлетворения от хорошо сделанного дела. Так повышается уровень самооценки, реализуется потребность в самоутверждении</w:t>
            </w:r>
          </w:p>
          <w:p w:rsidR="00F96462" w:rsidRPr="00D72EA4" w:rsidRDefault="00F96462" w:rsidP="00D72EA4">
            <w:pPr>
              <w:jc w:val="both"/>
              <w:rPr>
                <w:szCs w:val="24"/>
              </w:rPr>
            </w:pPr>
          </w:p>
        </w:tc>
        <w:tc>
          <w:tcPr>
            <w:tcW w:w="3261" w:type="dxa"/>
          </w:tcPr>
          <w:p w:rsidR="00D72EA4" w:rsidRDefault="00E71DF6" w:rsidP="00E71DF6">
            <w:pPr>
              <w:pStyle w:val="a4"/>
              <w:numPr>
                <w:ilvl w:val="0"/>
                <w:numId w:val="6"/>
              </w:numPr>
              <w:tabs>
                <w:tab w:val="left" w:pos="287"/>
              </w:tabs>
              <w:spacing w:after="0" w:line="240" w:lineRule="auto"/>
              <w:ind w:left="0" w:firstLine="0"/>
              <w:jc w:val="both"/>
              <w:rPr>
                <w:rFonts w:ascii="Times New Roman" w:hAnsi="Times New Roman" w:cs="Times New Roman"/>
                <w:sz w:val="24"/>
                <w:szCs w:val="24"/>
              </w:rPr>
            </w:pPr>
            <w:r w:rsidRPr="00E71DF6">
              <w:rPr>
                <w:rFonts w:ascii="Times New Roman" w:hAnsi="Times New Roman" w:cs="Times New Roman"/>
                <w:sz w:val="24"/>
                <w:szCs w:val="24"/>
              </w:rPr>
              <w:lastRenderedPageBreak/>
              <w:t>Перечислите этапы технологии «Ситуация»</w:t>
            </w:r>
          </w:p>
          <w:p w:rsidR="00E71DF6" w:rsidRDefault="00E71DF6" w:rsidP="00E71DF6">
            <w:pPr>
              <w:pStyle w:val="a4"/>
              <w:numPr>
                <w:ilvl w:val="0"/>
                <w:numId w:val="6"/>
              </w:numPr>
              <w:tabs>
                <w:tab w:val="left" w:pos="28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Расположите этапы технологии в правильном порядке</w:t>
            </w:r>
          </w:p>
          <w:p w:rsidR="00E71DF6" w:rsidRDefault="00E71DF6" w:rsidP="00E71DF6">
            <w:pPr>
              <w:pStyle w:val="a4"/>
              <w:numPr>
                <w:ilvl w:val="0"/>
                <w:numId w:val="6"/>
              </w:numPr>
              <w:tabs>
                <w:tab w:val="left" w:pos="28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Раскройте содержание каждого этапа.</w:t>
            </w:r>
          </w:p>
          <w:p w:rsidR="00A545AB" w:rsidRDefault="00FA7C51" w:rsidP="00E71DF6">
            <w:pPr>
              <w:pStyle w:val="a4"/>
              <w:numPr>
                <w:ilvl w:val="0"/>
                <w:numId w:val="6"/>
              </w:numPr>
              <w:tabs>
                <w:tab w:val="left" w:pos="28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Назовите основные задачи первого этапа.</w:t>
            </w:r>
          </w:p>
          <w:p w:rsidR="00FA7C51" w:rsidRDefault="00FA7C51" w:rsidP="00E71DF6">
            <w:pPr>
              <w:pStyle w:val="a4"/>
              <w:numPr>
                <w:ilvl w:val="0"/>
                <w:numId w:val="6"/>
              </w:numPr>
              <w:tabs>
                <w:tab w:val="left" w:pos="28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Какие знания и умения целенаправленно актуализируются на этапе «Актуализация знаний»</w:t>
            </w:r>
          </w:p>
          <w:p w:rsidR="00FA7C51" w:rsidRDefault="00FA7C51" w:rsidP="00E71DF6">
            <w:pPr>
              <w:pStyle w:val="a4"/>
              <w:numPr>
                <w:ilvl w:val="0"/>
                <w:numId w:val="6"/>
              </w:numPr>
              <w:tabs>
                <w:tab w:val="left" w:pos="28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Почему этап «Затруднение в ситуации» является ключевым в технологии?</w:t>
            </w:r>
          </w:p>
          <w:p w:rsidR="00FA7C51" w:rsidRDefault="00FA7C51" w:rsidP="00E71DF6">
            <w:pPr>
              <w:pStyle w:val="a4"/>
              <w:numPr>
                <w:ilvl w:val="0"/>
                <w:numId w:val="6"/>
              </w:numPr>
              <w:tabs>
                <w:tab w:val="left" w:pos="28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Какие основные задачи </w:t>
            </w:r>
            <w:r>
              <w:rPr>
                <w:rFonts w:ascii="Times New Roman" w:hAnsi="Times New Roman" w:cs="Times New Roman"/>
                <w:sz w:val="24"/>
                <w:szCs w:val="24"/>
              </w:rPr>
              <w:lastRenderedPageBreak/>
              <w:t>решаются на этапе «Открытие нового знания»?</w:t>
            </w:r>
          </w:p>
          <w:p w:rsidR="00FA7C51" w:rsidRDefault="00FA7C51" w:rsidP="00E71DF6">
            <w:pPr>
              <w:pStyle w:val="a4"/>
              <w:numPr>
                <w:ilvl w:val="0"/>
                <w:numId w:val="6"/>
              </w:numPr>
              <w:tabs>
                <w:tab w:val="left" w:pos="28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Чему следует уделять особое внимание на этапе «Осмысление»?</w:t>
            </w:r>
          </w:p>
          <w:p w:rsidR="00E71DF6" w:rsidRPr="00E71DF6" w:rsidRDefault="00E71DF6" w:rsidP="00E71DF6">
            <w:pPr>
              <w:pStyle w:val="a4"/>
              <w:numPr>
                <w:ilvl w:val="0"/>
                <w:numId w:val="6"/>
              </w:numPr>
              <w:tabs>
                <w:tab w:val="left" w:pos="287"/>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Узнайте этап по описанию.</w:t>
            </w:r>
          </w:p>
        </w:tc>
      </w:tr>
      <w:tr w:rsidR="00FD4BAF" w:rsidRPr="00D72EA4" w:rsidTr="00FD4BAF">
        <w:tc>
          <w:tcPr>
            <w:tcW w:w="392" w:type="dxa"/>
          </w:tcPr>
          <w:p w:rsidR="00D72EA4" w:rsidRPr="00D72EA4" w:rsidRDefault="00FD3CD3" w:rsidP="00D72EA4">
            <w:pPr>
              <w:jc w:val="both"/>
              <w:rPr>
                <w:szCs w:val="24"/>
              </w:rPr>
            </w:pPr>
            <w:r>
              <w:rPr>
                <w:szCs w:val="24"/>
              </w:rPr>
              <w:lastRenderedPageBreak/>
              <w:t>3</w:t>
            </w:r>
          </w:p>
        </w:tc>
        <w:tc>
          <w:tcPr>
            <w:tcW w:w="1984" w:type="dxa"/>
          </w:tcPr>
          <w:p w:rsidR="00D72EA4" w:rsidRPr="00D72EA4" w:rsidRDefault="00FD3CD3" w:rsidP="00D72EA4">
            <w:pPr>
              <w:jc w:val="both"/>
              <w:rPr>
                <w:szCs w:val="24"/>
              </w:rPr>
            </w:pPr>
            <w:proofErr w:type="spellStart"/>
            <w:r>
              <w:rPr>
                <w:szCs w:val="24"/>
              </w:rPr>
              <w:t>Деятельностный</w:t>
            </w:r>
            <w:proofErr w:type="spellEnd"/>
            <w:r>
              <w:rPr>
                <w:szCs w:val="24"/>
              </w:rPr>
              <w:t xml:space="preserve"> метод обучения – это…</w:t>
            </w:r>
          </w:p>
        </w:tc>
        <w:tc>
          <w:tcPr>
            <w:tcW w:w="9639" w:type="dxa"/>
          </w:tcPr>
          <w:p w:rsidR="00FD3CD3" w:rsidRPr="00E71DF6" w:rsidRDefault="00FD3CD3" w:rsidP="00D72EA4">
            <w:pPr>
              <w:jc w:val="both"/>
              <w:rPr>
                <w:b/>
                <w:szCs w:val="24"/>
              </w:rPr>
            </w:pPr>
            <w:r w:rsidRPr="00E71DF6">
              <w:rPr>
                <w:b/>
                <w:szCs w:val="24"/>
              </w:rPr>
              <w:t>Раскрывается понятие «</w:t>
            </w:r>
            <w:proofErr w:type="spellStart"/>
            <w:r w:rsidRPr="00E71DF6">
              <w:rPr>
                <w:b/>
                <w:szCs w:val="24"/>
              </w:rPr>
              <w:t>деятельностный</w:t>
            </w:r>
            <w:proofErr w:type="spellEnd"/>
            <w:r w:rsidRPr="00E71DF6">
              <w:rPr>
                <w:b/>
                <w:szCs w:val="24"/>
              </w:rPr>
              <w:t xml:space="preserve"> метод обучения»</w:t>
            </w:r>
          </w:p>
          <w:p w:rsidR="00E71DF6" w:rsidRPr="00E71DF6" w:rsidRDefault="00E71DF6" w:rsidP="00E71DF6">
            <w:pPr>
              <w:jc w:val="both"/>
              <w:rPr>
                <w:szCs w:val="24"/>
              </w:rPr>
            </w:pPr>
            <w:r w:rsidRPr="00E71DF6">
              <w:rPr>
                <w:szCs w:val="24"/>
              </w:rPr>
              <w:t xml:space="preserve">     Метод обучения, при котором ребенок не получает знания в готовом виде, а добывает их сам в процессе активной познавательной деятельности. </w:t>
            </w:r>
          </w:p>
          <w:p w:rsidR="00D72EA4" w:rsidRDefault="00E71DF6" w:rsidP="00E71DF6">
            <w:pPr>
              <w:jc w:val="both"/>
              <w:rPr>
                <w:szCs w:val="24"/>
              </w:rPr>
            </w:pPr>
            <w:r w:rsidRPr="00E71DF6">
              <w:rPr>
                <w:szCs w:val="24"/>
              </w:rPr>
              <w:t xml:space="preserve">     По мнению </w:t>
            </w:r>
            <w:proofErr w:type="spellStart"/>
            <w:r w:rsidRPr="00E71DF6">
              <w:rPr>
                <w:szCs w:val="24"/>
              </w:rPr>
              <w:t>А.Дистервега</w:t>
            </w:r>
            <w:proofErr w:type="spellEnd"/>
            <w:r w:rsidRPr="00E71DF6">
              <w:rPr>
                <w:szCs w:val="24"/>
              </w:rPr>
              <w:t xml:space="preserve"> </w:t>
            </w:r>
            <w:proofErr w:type="spellStart"/>
            <w:r w:rsidRPr="00E71DF6">
              <w:rPr>
                <w:szCs w:val="24"/>
              </w:rPr>
              <w:t>деятельностный</w:t>
            </w:r>
            <w:proofErr w:type="spellEnd"/>
            <w:r w:rsidRPr="00E71DF6">
              <w:rPr>
                <w:szCs w:val="24"/>
              </w:rPr>
              <w:t xml:space="preserve"> метод обучения является универсальным</w:t>
            </w:r>
          </w:p>
          <w:p w:rsidR="00744A1C" w:rsidRDefault="00744A1C" w:rsidP="00E71DF6">
            <w:pPr>
              <w:jc w:val="both"/>
              <w:rPr>
                <w:szCs w:val="24"/>
              </w:rPr>
            </w:pPr>
          </w:p>
          <w:p w:rsidR="00744A1C" w:rsidRPr="00E71DF6" w:rsidRDefault="00744A1C" w:rsidP="00E71DF6">
            <w:pPr>
              <w:jc w:val="both"/>
              <w:rPr>
                <w:szCs w:val="24"/>
              </w:rPr>
            </w:pPr>
          </w:p>
        </w:tc>
        <w:tc>
          <w:tcPr>
            <w:tcW w:w="3261" w:type="dxa"/>
          </w:tcPr>
          <w:p w:rsidR="00D72EA4" w:rsidRPr="00D72EA4" w:rsidRDefault="00E71DF6" w:rsidP="00D72EA4">
            <w:pPr>
              <w:jc w:val="both"/>
              <w:rPr>
                <w:szCs w:val="24"/>
              </w:rPr>
            </w:pPr>
            <w:r>
              <w:rPr>
                <w:szCs w:val="24"/>
              </w:rPr>
              <w:t xml:space="preserve">Что такое </w:t>
            </w:r>
            <w:proofErr w:type="spellStart"/>
            <w:r>
              <w:rPr>
                <w:szCs w:val="24"/>
              </w:rPr>
              <w:t>деятельностный</w:t>
            </w:r>
            <w:proofErr w:type="spellEnd"/>
            <w:r>
              <w:rPr>
                <w:szCs w:val="24"/>
              </w:rPr>
              <w:t xml:space="preserve"> метод обучения?</w:t>
            </w:r>
          </w:p>
        </w:tc>
      </w:tr>
      <w:tr w:rsidR="00FD4BAF" w:rsidRPr="00D72EA4" w:rsidTr="00FD4BAF">
        <w:tc>
          <w:tcPr>
            <w:tcW w:w="392" w:type="dxa"/>
          </w:tcPr>
          <w:p w:rsidR="00D72EA4" w:rsidRPr="00D72EA4" w:rsidRDefault="00FD3CD3" w:rsidP="00D72EA4">
            <w:pPr>
              <w:jc w:val="both"/>
              <w:rPr>
                <w:szCs w:val="24"/>
              </w:rPr>
            </w:pPr>
            <w:r>
              <w:rPr>
                <w:szCs w:val="24"/>
              </w:rPr>
              <w:lastRenderedPageBreak/>
              <w:t>4</w:t>
            </w:r>
          </w:p>
        </w:tc>
        <w:tc>
          <w:tcPr>
            <w:tcW w:w="1984" w:type="dxa"/>
          </w:tcPr>
          <w:p w:rsidR="00D72EA4" w:rsidRPr="00D72EA4" w:rsidRDefault="00226D13" w:rsidP="00D72EA4">
            <w:pPr>
              <w:jc w:val="both"/>
              <w:rPr>
                <w:szCs w:val="24"/>
              </w:rPr>
            </w:pPr>
            <w:r>
              <w:rPr>
                <w:szCs w:val="24"/>
              </w:rPr>
              <w:t xml:space="preserve">Роль педагога в образовательном процессе </w:t>
            </w:r>
            <w:proofErr w:type="spellStart"/>
            <w:r>
              <w:rPr>
                <w:szCs w:val="24"/>
              </w:rPr>
              <w:t>деятельностного</w:t>
            </w:r>
            <w:proofErr w:type="spellEnd"/>
            <w:r>
              <w:rPr>
                <w:szCs w:val="24"/>
              </w:rPr>
              <w:t xml:space="preserve"> типа</w:t>
            </w:r>
          </w:p>
        </w:tc>
        <w:tc>
          <w:tcPr>
            <w:tcW w:w="9639" w:type="dxa"/>
          </w:tcPr>
          <w:p w:rsidR="00226D13" w:rsidRPr="00E71DF6" w:rsidRDefault="00226D13" w:rsidP="00226D13">
            <w:pPr>
              <w:jc w:val="both"/>
              <w:rPr>
                <w:szCs w:val="24"/>
              </w:rPr>
            </w:pPr>
            <w:r w:rsidRPr="00E71DF6">
              <w:rPr>
                <w:szCs w:val="24"/>
              </w:rPr>
              <w:t xml:space="preserve">Педагог – </w:t>
            </w:r>
            <w:r w:rsidRPr="00E71DF6">
              <w:rPr>
                <w:b/>
                <w:szCs w:val="24"/>
              </w:rPr>
              <w:t>организатор:</w:t>
            </w:r>
            <w:r w:rsidRPr="00E71DF6">
              <w:rPr>
                <w:szCs w:val="24"/>
              </w:rPr>
              <w:t xml:space="preserve">  моделирует образовательные ситуации, отбирает способы и средства, создает развивающую образовательную среду, организует процесс детских «открытий».</w:t>
            </w:r>
          </w:p>
          <w:p w:rsidR="00D72EA4" w:rsidRPr="00E71DF6" w:rsidRDefault="00226D13" w:rsidP="00226D13">
            <w:pPr>
              <w:jc w:val="both"/>
              <w:rPr>
                <w:szCs w:val="24"/>
              </w:rPr>
            </w:pPr>
            <w:r w:rsidRPr="00E71DF6">
              <w:rPr>
                <w:szCs w:val="24"/>
              </w:rPr>
              <w:t xml:space="preserve">     Педагог – </w:t>
            </w:r>
            <w:r w:rsidRPr="00E71DF6">
              <w:rPr>
                <w:b/>
                <w:szCs w:val="24"/>
              </w:rPr>
              <w:t>помощник:</w:t>
            </w:r>
            <w:r w:rsidRPr="00E71DF6">
              <w:rPr>
                <w:szCs w:val="24"/>
              </w:rPr>
              <w:t xml:space="preserve"> создает доброжелательную, психологически комфортную среду, отвечает на вопросы детей, внимательно наблюдает за их состоянием и настроением, помогает тем, кому это необходимо, вдохновляет, замечает и фиксирует успехи каждого ребенка.</w:t>
            </w:r>
          </w:p>
        </w:tc>
        <w:tc>
          <w:tcPr>
            <w:tcW w:w="3261" w:type="dxa"/>
          </w:tcPr>
          <w:p w:rsidR="00D72EA4" w:rsidRPr="00D72EA4" w:rsidRDefault="00E71DF6" w:rsidP="00D72EA4">
            <w:pPr>
              <w:jc w:val="both"/>
              <w:rPr>
                <w:szCs w:val="24"/>
              </w:rPr>
            </w:pPr>
            <w:r>
              <w:rPr>
                <w:szCs w:val="24"/>
              </w:rPr>
              <w:t xml:space="preserve">Какова роль педагога в образовательном процессе </w:t>
            </w:r>
            <w:proofErr w:type="spellStart"/>
            <w:r>
              <w:rPr>
                <w:szCs w:val="24"/>
              </w:rPr>
              <w:t>деятельностного</w:t>
            </w:r>
            <w:proofErr w:type="spellEnd"/>
            <w:r>
              <w:rPr>
                <w:szCs w:val="24"/>
              </w:rPr>
              <w:t xml:space="preserve"> типа?</w:t>
            </w:r>
          </w:p>
        </w:tc>
      </w:tr>
      <w:tr w:rsidR="00FD4BAF" w:rsidRPr="00D72EA4" w:rsidTr="00FD4BAF">
        <w:tc>
          <w:tcPr>
            <w:tcW w:w="392" w:type="dxa"/>
          </w:tcPr>
          <w:p w:rsidR="00D72EA4" w:rsidRPr="00D72EA4" w:rsidRDefault="00E71DF6" w:rsidP="00D72EA4">
            <w:pPr>
              <w:jc w:val="both"/>
              <w:rPr>
                <w:szCs w:val="24"/>
              </w:rPr>
            </w:pPr>
            <w:r>
              <w:rPr>
                <w:szCs w:val="24"/>
              </w:rPr>
              <w:t>5</w:t>
            </w:r>
          </w:p>
        </w:tc>
        <w:tc>
          <w:tcPr>
            <w:tcW w:w="1984" w:type="dxa"/>
          </w:tcPr>
          <w:p w:rsidR="00D72EA4" w:rsidRPr="00D72EA4" w:rsidRDefault="00E71DF6" w:rsidP="00E71DF6">
            <w:pPr>
              <w:jc w:val="both"/>
              <w:rPr>
                <w:szCs w:val="24"/>
              </w:rPr>
            </w:pPr>
            <w:r>
              <w:rPr>
                <w:szCs w:val="24"/>
              </w:rPr>
              <w:t xml:space="preserve">Роль ребенка в образовательном процессе </w:t>
            </w:r>
            <w:proofErr w:type="spellStart"/>
            <w:r>
              <w:rPr>
                <w:szCs w:val="24"/>
              </w:rPr>
              <w:t>деятельностного</w:t>
            </w:r>
            <w:proofErr w:type="spellEnd"/>
            <w:r>
              <w:rPr>
                <w:szCs w:val="24"/>
              </w:rPr>
              <w:t xml:space="preserve"> типа</w:t>
            </w:r>
          </w:p>
        </w:tc>
        <w:tc>
          <w:tcPr>
            <w:tcW w:w="9639" w:type="dxa"/>
          </w:tcPr>
          <w:p w:rsidR="00D72EA4" w:rsidRPr="00E71DF6" w:rsidRDefault="00E71DF6" w:rsidP="00E71DF6">
            <w:pPr>
              <w:jc w:val="both"/>
              <w:rPr>
                <w:szCs w:val="24"/>
              </w:rPr>
            </w:pPr>
            <w:proofErr w:type="spellStart"/>
            <w:r w:rsidRPr="00E71DF6">
              <w:rPr>
                <w:szCs w:val="24"/>
              </w:rPr>
              <w:t>Деятельностный</w:t>
            </w:r>
            <w:proofErr w:type="spellEnd"/>
            <w:r w:rsidRPr="00E71DF6">
              <w:rPr>
                <w:szCs w:val="24"/>
              </w:rPr>
              <w:t xml:space="preserve"> подход ставит ребенка в активную позицию </w:t>
            </w:r>
            <w:r w:rsidRPr="00E71DF6">
              <w:rPr>
                <w:b/>
                <w:szCs w:val="24"/>
              </w:rPr>
              <w:t>деятеля</w:t>
            </w:r>
            <w:r w:rsidRPr="00E71DF6">
              <w:rPr>
                <w:szCs w:val="24"/>
              </w:rPr>
              <w:t>: ребенок сам изменяет себя, взаимодействуя с детьми и взрослыми, с предметами, окружающими его при решении личностно-значимых для него задач и проблем.</w:t>
            </w:r>
          </w:p>
        </w:tc>
        <w:tc>
          <w:tcPr>
            <w:tcW w:w="3261" w:type="dxa"/>
          </w:tcPr>
          <w:p w:rsidR="00D72EA4" w:rsidRPr="00D72EA4" w:rsidRDefault="00E71DF6" w:rsidP="00E71DF6">
            <w:pPr>
              <w:jc w:val="both"/>
              <w:rPr>
                <w:szCs w:val="24"/>
              </w:rPr>
            </w:pPr>
            <w:r>
              <w:rPr>
                <w:szCs w:val="24"/>
              </w:rPr>
              <w:t xml:space="preserve">Какова роль ребенка в образовательном процессе </w:t>
            </w:r>
            <w:proofErr w:type="spellStart"/>
            <w:r>
              <w:rPr>
                <w:szCs w:val="24"/>
              </w:rPr>
              <w:t>деятельностного</w:t>
            </w:r>
            <w:proofErr w:type="spellEnd"/>
            <w:r>
              <w:rPr>
                <w:szCs w:val="24"/>
              </w:rPr>
              <w:t xml:space="preserve"> типа?</w:t>
            </w:r>
          </w:p>
        </w:tc>
      </w:tr>
      <w:tr w:rsidR="00425F83" w:rsidRPr="00D72EA4" w:rsidTr="00FD4BAF">
        <w:tc>
          <w:tcPr>
            <w:tcW w:w="392" w:type="dxa"/>
          </w:tcPr>
          <w:p w:rsidR="00425F83" w:rsidRDefault="00425F83" w:rsidP="00D72EA4">
            <w:pPr>
              <w:jc w:val="both"/>
              <w:rPr>
                <w:szCs w:val="24"/>
              </w:rPr>
            </w:pPr>
            <w:r>
              <w:rPr>
                <w:szCs w:val="24"/>
              </w:rPr>
              <w:t>6</w:t>
            </w:r>
          </w:p>
        </w:tc>
        <w:tc>
          <w:tcPr>
            <w:tcW w:w="1984" w:type="dxa"/>
          </w:tcPr>
          <w:p w:rsidR="00425F83" w:rsidRDefault="00425F83" w:rsidP="00E71DF6">
            <w:pPr>
              <w:jc w:val="both"/>
              <w:rPr>
                <w:szCs w:val="24"/>
              </w:rPr>
            </w:pPr>
            <w:r>
              <w:rPr>
                <w:szCs w:val="24"/>
              </w:rPr>
              <w:t>Точки роста</w:t>
            </w:r>
          </w:p>
        </w:tc>
        <w:tc>
          <w:tcPr>
            <w:tcW w:w="9639" w:type="dxa"/>
          </w:tcPr>
          <w:p w:rsidR="00425F83" w:rsidRPr="00E71DF6" w:rsidRDefault="00425F83" w:rsidP="00744A1C">
            <w:pPr>
              <w:jc w:val="both"/>
              <w:rPr>
                <w:szCs w:val="24"/>
              </w:rPr>
            </w:pPr>
            <w:r>
              <w:rPr>
                <w:szCs w:val="24"/>
              </w:rPr>
              <w:t>Раскрываются возможности саморазвития педагогов</w:t>
            </w:r>
            <w:r w:rsidR="00744A1C">
              <w:rPr>
                <w:szCs w:val="24"/>
              </w:rPr>
              <w:t xml:space="preserve"> (с указанием электронных адресов)</w:t>
            </w:r>
            <w:r>
              <w:rPr>
                <w:szCs w:val="24"/>
              </w:rPr>
              <w:t>: самообразование</w:t>
            </w:r>
            <w:r w:rsidR="00E768CD">
              <w:rPr>
                <w:szCs w:val="24"/>
              </w:rPr>
              <w:t xml:space="preserve">, курсы повышения квалификации, федеральный инновационный проект, </w:t>
            </w:r>
            <w:r w:rsidR="007E189C">
              <w:rPr>
                <w:szCs w:val="24"/>
              </w:rPr>
              <w:t xml:space="preserve">всероссийский исследовательский проект, </w:t>
            </w:r>
            <w:proofErr w:type="spellStart"/>
            <w:r w:rsidR="007E189C">
              <w:rPr>
                <w:szCs w:val="24"/>
              </w:rPr>
              <w:t>стажировочные</w:t>
            </w:r>
            <w:proofErr w:type="spellEnd"/>
            <w:r w:rsidR="007E189C">
              <w:rPr>
                <w:szCs w:val="24"/>
              </w:rPr>
              <w:t xml:space="preserve"> площадки, перехо</w:t>
            </w:r>
            <w:r w:rsidR="00744A1C">
              <w:rPr>
                <w:szCs w:val="24"/>
              </w:rPr>
              <w:t>д на программу «Мир открытий», к</w:t>
            </w:r>
            <w:r w:rsidR="007E189C">
              <w:rPr>
                <w:szCs w:val="24"/>
              </w:rPr>
              <w:t>онкурс «Учу учиться»</w:t>
            </w:r>
            <w:r w:rsidR="00744A1C">
              <w:rPr>
                <w:szCs w:val="24"/>
              </w:rPr>
              <w:t xml:space="preserve">. </w:t>
            </w:r>
            <w:bookmarkStart w:id="0" w:name="_GoBack"/>
            <w:bookmarkEnd w:id="0"/>
          </w:p>
        </w:tc>
        <w:tc>
          <w:tcPr>
            <w:tcW w:w="3261" w:type="dxa"/>
          </w:tcPr>
          <w:p w:rsidR="00425F83" w:rsidRDefault="00425F83" w:rsidP="00E71DF6">
            <w:pPr>
              <w:jc w:val="both"/>
              <w:rPr>
                <w:szCs w:val="24"/>
              </w:rPr>
            </w:pPr>
          </w:p>
        </w:tc>
      </w:tr>
    </w:tbl>
    <w:p w:rsidR="00D97A91" w:rsidRPr="00447873" w:rsidRDefault="00D97A91" w:rsidP="00447873">
      <w:pPr>
        <w:pStyle w:val="a4"/>
        <w:spacing w:after="0" w:line="360" w:lineRule="auto"/>
        <w:ind w:left="567"/>
        <w:jc w:val="center"/>
        <w:rPr>
          <w:rFonts w:ascii="Times New Roman" w:eastAsia="Times New Roman" w:hAnsi="Times New Roman" w:cs="Times New Roman"/>
          <w:sz w:val="28"/>
          <w:szCs w:val="28"/>
          <w:lang w:eastAsia="ru-RU"/>
        </w:rPr>
      </w:pPr>
    </w:p>
    <w:p w:rsidR="00084F6A" w:rsidRPr="00447873" w:rsidRDefault="00084F6A" w:rsidP="00447873">
      <w:pPr>
        <w:spacing w:after="0" w:line="360" w:lineRule="auto"/>
        <w:jc w:val="both"/>
        <w:rPr>
          <w:rFonts w:eastAsia="Times New Roman"/>
          <w:sz w:val="28"/>
          <w:lang w:eastAsia="ru-RU"/>
        </w:rPr>
      </w:pPr>
    </w:p>
    <w:p w:rsidR="00084F6A" w:rsidRPr="00447873" w:rsidRDefault="00FA7C51" w:rsidP="00FA7C51">
      <w:pPr>
        <w:spacing w:after="0" w:line="360" w:lineRule="auto"/>
        <w:jc w:val="both"/>
        <w:rPr>
          <w:rFonts w:eastAsia="Times New Roman"/>
          <w:sz w:val="28"/>
          <w:lang w:eastAsia="ru-RU"/>
        </w:rPr>
      </w:pPr>
      <w:r>
        <w:rPr>
          <w:rFonts w:eastAsia="Times New Roman"/>
          <w:sz w:val="28"/>
          <w:lang w:eastAsia="ru-RU"/>
        </w:rPr>
        <w:t>Использованные материалы:</w:t>
      </w:r>
      <w:r w:rsidRPr="00FA7C51">
        <w:t xml:space="preserve"> </w:t>
      </w:r>
      <w:hyperlink r:id="rId14" w:history="1">
        <w:r>
          <w:rPr>
            <w:rStyle w:val="a3"/>
          </w:rPr>
          <w:t>https://www.sch2000.ru/ploshchadki/rabota-laboratoriy/2019/lab3.1.php</w:t>
        </w:r>
      </w:hyperlink>
      <w:r>
        <w:t xml:space="preserve"> </w:t>
      </w:r>
    </w:p>
    <w:sectPr w:rsidR="00084F6A" w:rsidRPr="00447873" w:rsidSect="00D72EA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B7D1F"/>
    <w:multiLevelType w:val="hybridMultilevel"/>
    <w:tmpl w:val="D1648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A5388D"/>
    <w:multiLevelType w:val="hybridMultilevel"/>
    <w:tmpl w:val="717AE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752738"/>
    <w:multiLevelType w:val="hybridMultilevel"/>
    <w:tmpl w:val="A5E242DA"/>
    <w:lvl w:ilvl="0" w:tplc="78BEB142">
      <w:start w:val="1"/>
      <w:numFmt w:val="decimal"/>
      <w:lvlText w:val="%1."/>
      <w:lvlJc w:val="left"/>
      <w:pPr>
        <w:ind w:left="739" w:hanging="360"/>
      </w:pPr>
      <w:rPr>
        <w:rFonts w:hint="default"/>
      </w:rPr>
    </w:lvl>
    <w:lvl w:ilvl="1" w:tplc="04190019" w:tentative="1">
      <w:start w:val="1"/>
      <w:numFmt w:val="lowerLetter"/>
      <w:lvlText w:val="%2."/>
      <w:lvlJc w:val="left"/>
      <w:pPr>
        <w:ind w:left="1459" w:hanging="360"/>
      </w:pPr>
    </w:lvl>
    <w:lvl w:ilvl="2" w:tplc="0419001B" w:tentative="1">
      <w:start w:val="1"/>
      <w:numFmt w:val="lowerRoman"/>
      <w:lvlText w:val="%3."/>
      <w:lvlJc w:val="right"/>
      <w:pPr>
        <w:ind w:left="2179" w:hanging="180"/>
      </w:pPr>
    </w:lvl>
    <w:lvl w:ilvl="3" w:tplc="0419000F" w:tentative="1">
      <w:start w:val="1"/>
      <w:numFmt w:val="decimal"/>
      <w:lvlText w:val="%4."/>
      <w:lvlJc w:val="left"/>
      <w:pPr>
        <w:ind w:left="2899" w:hanging="360"/>
      </w:pPr>
    </w:lvl>
    <w:lvl w:ilvl="4" w:tplc="04190019" w:tentative="1">
      <w:start w:val="1"/>
      <w:numFmt w:val="lowerLetter"/>
      <w:lvlText w:val="%5."/>
      <w:lvlJc w:val="left"/>
      <w:pPr>
        <w:ind w:left="3619" w:hanging="360"/>
      </w:pPr>
    </w:lvl>
    <w:lvl w:ilvl="5" w:tplc="0419001B" w:tentative="1">
      <w:start w:val="1"/>
      <w:numFmt w:val="lowerRoman"/>
      <w:lvlText w:val="%6."/>
      <w:lvlJc w:val="right"/>
      <w:pPr>
        <w:ind w:left="4339" w:hanging="180"/>
      </w:pPr>
    </w:lvl>
    <w:lvl w:ilvl="6" w:tplc="0419000F" w:tentative="1">
      <w:start w:val="1"/>
      <w:numFmt w:val="decimal"/>
      <w:lvlText w:val="%7."/>
      <w:lvlJc w:val="left"/>
      <w:pPr>
        <w:ind w:left="5059" w:hanging="360"/>
      </w:pPr>
    </w:lvl>
    <w:lvl w:ilvl="7" w:tplc="04190019" w:tentative="1">
      <w:start w:val="1"/>
      <w:numFmt w:val="lowerLetter"/>
      <w:lvlText w:val="%8."/>
      <w:lvlJc w:val="left"/>
      <w:pPr>
        <w:ind w:left="5779" w:hanging="360"/>
      </w:pPr>
    </w:lvl>
    <w:lvl w:ilvl="8" w:tplc="0419001B" w:tentative="1">
      <w:start w:val="1"/>
      <w:numFmt w:val="lowerRoman"/>
      <w:lvlText w:val="%9."/>
      <w:lvlJc w:val="right"/>
      <w:pPr>
        <w:ind w:left="6499" w:hanging="180"/>
      </w:pPr>
    </w:lvl>
  </w:abstractNum>
  <w:abstractNum w:abstractNumId="3">
    <w:nsid w:val="4230714F"/>
    <w:multiLevelType w:val="hybridMultilevel"/>
    <w:tmpl w:val="77323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624A62"/>
    <w:multiLevelType w:val="hybridMultilevel"/>
    <w:tmpl w:val="A9ACCBCC"/>
    <w:lvl w:ilvl="0" w:tplc="A120B34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C10F74"/>
    <w:multiLevelType w:val="hybridMultilevel"/>
    <w:tmpl w:val="49A47E86"/>
    <w:lvl w:ilvl="0" w:tplc="FB50DEC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940748"/>
    <w:multiLevelType w:val="hybridMultilevel"/>
    <w:tmpl w:val="E8CA5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3"/>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B56"/>
    <w:rsid w:val="00035318"/>
    <w:rsid w:val="00073E68"/>
    <w:rsid w:val="00084F6A"/>
    <w:rsid w:val="001425BB"/>
    <w:rsid w:val="00145DF2"/>
    <w:rsid w:val="001642D5"/>
    <w:rsid w:val="001F74A4"/>
    <w:rsid w:val="00226D13"/>
    <w:rsid w:val="0023555E"/>
    <w:rsid w:val="00287FB3"/>
    <w:rsid w:val="002D1E75"/>
    <w:rsid w:val="0035479A"/>
    <w:rsid w:val="003A43EA"/>
    <w:rsid w:val="003B4BE8"/>
    <w:rsid w:val="003E1B03"/>
    <w:rsid w:val="00425F83"/>
    <w:rsid w:val="00447873"/>
    <w:rsid w:val="004A0B56"/>
    <w:rsid w:val="00533E57"/>
    <w:rsid w:val="00571210"/>
    <w:rsid w:val="005A14B8"/>
    <w:rsid w:val="005B4045"/>
    <w:rsid w:val="005F5CA2"/>
    <w:rsid w:val="006A2AED"/>
    <w:rsid w:val="00737546"/>
    <w:rsid w:val="007416D1"/>
    <w:rsid w:val="00744A1C"/>
    <w:rsid w:val="00750F77"/>
    <w:rsid w:val="00751465"/>
    <w:rsid w:val="007900B5"/>
    <w:rsid w:val="007A3EAF"/>
    <w:rsid w:val="007B52E9"/>
    <w:rsid w:val="007E189C"/>
    <w:rsid w:val="007F0797"/>
    <w:rsid w:val="0087401F"/>
    <w:rsid w:val="008B46C4"/>
    <w:rsid w:val="008D31B5"/>
    <w:rsid w:val="008E520C"/>
    <w:rsid w:val="00906FE9"/>
    <w:rsid w:val="009273AA"/>
    <w:rsid w:val="00A2334D"/>
    <w:rsid w:val="00A545AB"/>
    <w:rsid w:val="00A622DC"/>
    <w:rsid w:val="00A8734B"/>
    <w:rsid w:val="00AA5AE9"/>
    <w:rsid w:val="00B149E2"/>
    <w:rsid w:val="00B211B9"/>
    <w:rsid w:val="00B406AA"/>
    <w:rsid w:val="00BE310E"/>
    <w:rsid w:val="00C31C63"/>
    <w:rsid w:val="00D42149"/>
    <w:rsid w:val="00D72EA4"/>
    <w:rsid w:val="00D97A91"/>
    <w:rsid w:val="00DD2D8A"/>
    <w:rsid w:val="00E71DF6"/>
    <w:rsid w:val="00E768CD"/>
    <w:rsid w:val="00ED51F8"/>
    <w:rsid w:val="00ED5B28"/>
    <w:rsid w:val="00ED6DCC"/>
    <w:rsid w:val="00EE2FE1"/>
    <w:rsid w:val="00F07723"/>
    <w:rsid w:val="00F179BA"/>
    <w:rsid w:val="00F5508A"/>
    <w:rsid w:val="00F57E7B"/>
    <w:rsid w:val="00F66841"/>
    <w:rsid w:val="00F96462"/>
    <w:rsid w:val="00FA5605"/>
    <w:rsid w:val="00FA7C51"/>
    <w:rsid w:val="00FC68A7"/>
    <w:rsid w:val="00FC7286"/>
    <w:rsid w:val="00FD3CD3"/>
    <w:rsid w:val="00FD4B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F77"/>
    <w:rPr>
      <w:rFonts w:ascii="Times New Roman" w:hAnsi="Times New Roman" w:cs="Times New Roman"/>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84F6A"/>
  </w:style>
  <w:style w:type="character" w:styleId="a3">
    <w:name w:val="Hyperlink"/>
    <w:basedOn w:val="a0"/>
    <w:uiPriority w:val="99"/>
    <w:unhideWhenUsed/>
    <w:rsid w:val="00084F6A"/>
    <w:rPr>
      <w:color w:val="0000FF"/>
      <w:u w:val="single"/>
    </w:rPr>
  </w:style>
  <w:style w:type="paragraph" w:styleId="a4">
    <w:name w:val="List Paragraph"/>
    <w:basedOn w:val="a"/>
    <w:uiPriority w:val="34"/>
    <w:qFormat/>
    <w:rsid w:val="00D97A91"/>
    <w:pPr>
      <w:spacing w:after="160" w:line="259" w:lineRule="auto"/>
      <w:ind w:left="720"/>
      <w:contextualSpacing/>
    </w:pPr>
    <w:rPr>
      <w:rFonts w:asciiTheme="minorHAnsi" w:hAnsiTheme="minorHAnsi" w:cstheme="minorBidi"/>
      <w:sz w:val="22"/>
      <w:szCs w:val="22"/>
    </w:rPr>
  </w:style>
  <w:style w:type="paragraph" w:styleId="a5">
    <w:name w:val="Normal (Web)"/>
    <w:basedOn w:val="a"/>
    <w:uiPriority w:val="99"/>
    <w:semiHidden/>
    <w:unhideWhenUsed/>
    <w:rsid w:val="00035318"/>
    <w:pPr>
      <w:spacing w:before="100" w:beforeAutospacing="1" w:after="100" w:afterAutospacing="1" w:line="240" w:lineRule="auto"/>
    </w:pPr>
    <w:rPr>
      <w:rFonts w:eastAsia="Times New Roman"/>
      <w:szCs w:val="24"/>
      <w:lang w:eastAsia="ru-RU"/>
    </w:rPr>
  </w:style>
  <w:style w:type="character" w:styleId="a6">
    <w:name w:val="Strong"/>
    <w:basedOn w:val="a0"/>
    <w:uiPriority w:val="22"/>
    <w:qFormat/>
    <w:rsid w:val="00ED5B28"/>
    <w:rPr>
      <w:b/>
      <w:bCs/>
    </w:rPr>
  </w:style>
  <w:style w:type="table" w:styleId="a7">
    <w:name w:val="Table Grid"/>
    <w:basedOn w:val="a1"/>
    <w:uiPriority w:val="59"/>
    <w:rsid w:val="008B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rsid w:val="00F96462"/>
    <w:pPr>
      <w:spacing w:before="100" w:beforeAutospacing="1" w:after="100" w:afterAutospacing="1" w:line="240" w:lineRule="auto"/>
    </w:pPr>
    <w:rPr>
      <w:rFonts w:eastAsia="Times New Roman"/>
      <w:szCs w:val="24"/>
      <w:lang w:eastAsia="ru-RU"/>
    </w:rPr>
  </w:style>
  <w:style w:type="paragraph" w:styleId="a8">
    <w:name w:val="Balloon Text"/>
    <w:basedOn w:val="a"/>
    <w:link w:val="a9"/>
    <w:uiPriority w:val="99"/>
    <w:semiHidden/>
    <w:unhideWhenUsed/>
    <w:rsid w:val="00FC728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72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F77"/>
    <w:rPr>
      <w:rFonts w:ascii="Times New Roman" w:hAnsi="Times New Roman" w:cs="Times New Roman"/>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84F6A"/>
  </w:style>
  <w:style w:type="character" w:styleId="a3">
    <w:name w:val="Hyperlink"/>
    <w:basedOn w:val="a0"/>
    <w:uiPriority w:val="99"/>
    <w:unhideWhenUsed/>
    <w:rsid w:val="00084F6A"/>
    <w:rPr>
      <w:color w:val="0000FF"/>
      <w:u w:val="single"/>
    </w:rPr>
  </w:style>
  <w:style w:type="paragraph" w:styleId="a4">
    <w:name w:val="List Paragraph"/>
    <w:basedOn w:val="a"/>
    <w:uiPriority w:val="34"/>
    <w:qFormat/>
    <w:rsid w:val="00D97A91"/>
    <w:pPr>
      <w:spacing w:after="160" w:line="259" w:lineRule="auto"/>
      <w:ind w:left="720"/>
      <w:contextualSpacing/>
    </w:pPr>
    <w:rPr>
      <w:rFonts w:asciiTheme="minorHAnsi" w:hAnsiTheme="minorHAnsi" w:cstheme="minorBidi"/>
      <w:sz w:val="22"/>
      <w:szCs w:val="22"/>
    </w:rPr>
  </w:style>
  <w:style w:type="paragraph" w:styleId="a5">
    <w:name w:val="Normal (Web)"/>
    <w:basedOn w:val="a"/>
    <w:uiPriority w:val="99"/>
    <w:semiHidden/>
    <w:unhideWhenUsed/>
    <w:rsid w:val="00035318"/>
    <w:pPr>
      <w:spacing w:before="100" w:beforeAutospacing="1" w:after="100" w:afterAutospacing="1" w:line="240" w:lineRule="auto"/>
    </w:pPr>
    <w:rPr>
      <w:rFonts w:eastAsia="Times New Roman"/>
      <w:szCs w:val="24"/>
      <w:lang w:eastAsia="ru-RU"/>
    </w:rPr>
  </w:style>
  <w:style w:type="character" w:styleId="a6">
    <w:name w:val="Strong"/>
    <w:basedOn w:val="a0"/>
    <w:uiPriority w:val="22"/>
    <w:qFormat/>
    <w:rsid w:val="00ED5B28"/>
    <w:rPr>
      <w:b/>
      <w:bCs/>
    </w:rPr>
  </w:style>
  <w:style w:type="table" w:styleId="a7">
    <w:name w:val="Table Grid"/>
    <w:basedOn w:val="a1"/>
    <w:uiPriority w:val="59"/>
    <w:rsid w:val="008B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rsid w:val="00F96462"/>
    <w:pPr>
      <w:spacing w:before="100" w:beforeAutospacing="1" w:after="100" w:afterAutospacing="1" w:line="240" w:lineRule="auto"/>
    </w:pPr>
    <w:rPr>
      <w:rFonts w:eastAsia="Times New Roman"/>
      <w:szCs w:val="24"/>
      <w:lang w:eastAsia="ru-RU"/>
    </w:rPr>
  </w:style>
  <w:style w:type="paragraph" w:styleId="a8">
    <w:name w:val="Balloon Text"/>
    <w:basedOn w:val="a"/>
    <w:link w:val="a9"/>
    <w:uiPriority w:val="99"/>
    <w:semiHidden/>
    <w:unhideWhenUsed/>
    <w:rsid w:val="00FC728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72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61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vadimovna@mail.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sch2000.ru/ploshchadki/rabota-laboratoriy/2019/lab3.1.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365</TotalTime>
  <Pages>1</Pages>
  <Words>2528</Words>
  <Characters>14412</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mvadimovna</dc:creator>
  <cp:keywords/>
  <dc:description/>
  <cp:lastModifiedBy>Teacher</cp:lastModifiedBy>
  <cp:revision>57</cp:revision>
  <cp:lastPrinted>2017-06-16T08:32:00Z</cp:lastPrinted>
  <dcterms:created xsi:type="dcterms:W3CDTF">2017-06-08T06:21:00Z</dcterms:created>
  <dcterms:modified xsi:type="dcterms:W3CDTF">2019-05-30T15:11:00Z</dcterms:modified>
</cp:coreProperties>
</file>