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4B" w:rsidRDefault="0070574B" w:rsidP="0070574B">
      <w:pPr>
        <w:spacing w:line="360" w:lineRule="auto"/>
        <w:jc w:val="center"/>
        <w:rPr>
          <w:caps/>
        </w:rPr>
      </w:pPr>
      <w:r>
        <w:rPr>
          <w:caps/>
        </w:rPr>
        <w:t>Анкета</w:t>
      </w:r>
    </w:p>
    <w:p w:rsidR="0070574B" w:rsidRDefault="0070574B" w:rsidP="0070574B">
      <w:pPr>
        <w:pStyle w:val="1"/>
        <w:spacing w:line="276" w:lineRule="auto"/>
        <w:ind w:left="0" w:firstLine="0"/>
        <w:rPr>
          <w:sz w:val="24"/>
        </w:rPr>
      </w:pPr>
      <w:r>
        <w:rPr>
          <w:sz w:val="24"/>
        </w:rPr>
        <w:t xml:space="preserve">Определение уровня мотивации к освоению дидактической системы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метода Л.Г. </w:t>
      </w:r>
      <w:proofErr w:type="spellStart"/>
      <w:r>
        <w:rPr>
          <w:sz w:val="24"/>
        </w:rPr>
        <w:t>Петерсон</w:t>
      </w:r>
      <w:proofErr w:type="spellEnd"/>
      <w:r>
        <w:rPr>
          <w:sz w:val="24"/>
        </w:rPr>
        <w:t xml:space="preserve"> и основные затруднения при ее реализации</w:t>
      </w:r>
      <w:r>
        <w:rPr>
          <w:rStyle w:val="a9"/>
          <w:sz w:val="24"/>
        </w:rPr>
        <w:footnoteReference w:id="1"/>
      </w:r>
    </w:p>
    <w:p w:rsidR="0070574B" w:rsidRDefault="0070574B" w:rsidP="0070574B">
      <w:pPr>
        <w:jc w:val="right"/>
        <w:rPr>
          <w:sz w:val="16"/>
          <w:szCs w:val="16"/>
        </w:rPr>
      </w:pPr>
    </w:p>
    <w:p w:rsidR="0070574B" w:rsidRDefault="0070574B" w:rsidP="0070574B">
      <w:pPr>
        <w:jc w:val="right"/>
        <w:rPr>
          <w:sz w:val="28"/>
        </w:rPr>
      </w:pPr>
      <w:r>
        <w:t>Педагог</w:t>
      </w:r>
      <w:r>
        <w:rPr>
          <w:sz w:val="28"/>
        </w:rPr>
        <w:t>____________________</w:t>
      </w:r>
    </w:p>
    <w:p w:rsidR="0070574B" w:rsidRDefault="0070574B" w:rsidP="0070574B">
      <w:pPr>
        <w:jc w:val="right"/>
        <w:rPr>
          <w:sz w:val="16"/>
          <w:szCs w:val="16"/>
        </w:rPr>
      </w:pPr>
    </w:p>
    <w:p w:rsidR="0070574B" w:rsidRDefault="0070574B" w:rsidP="0070574B">
      <w:pPr>
        <w:pStyle w:val="1"/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Уважаемые педагоги! </w:t>
      </w:r>
    </w:p>
    <w:p w:rsidR="0070574B" w:rsidRDefault="0070574B" w:rsidP="0070574B">
      <w:pPr>
        <w:pStyle w:val="1"/>
        <w:ind w:left="126" w:right="-364" w:firstLine="56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Для исследования вопроса «Основные затруднения освоения дидактической системы </w:t>
      </w:r>
      <w:proofErr w:type="spellStart"/>
      <w:r>
        <w:rPr>
          <w:b w:val="0"/>
          <w:i/>
          <w:sz w:val="22"/>
          <w:szCs w:val="22"/>
        </w:rPr>
        <w:t>деятельностного</w:t>
      </w:r>
      <w:proofErr w:type="spellEnd"/>
      <w:r>
        <w:rPr>
          <w:b w:val="0"/>
          <w:i/>
          <w:sz w:val="22"/>
          <w:szCs w:val="22"/>
        </w:rPr>
        <w:t xml:space="preserve"> метода»</w:t>
      </w:r>
      <w:r>
        <w:rPr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обращаемся к Вам с просьбой: заполнить данную анкету. Анализ результатов анкетирования позволит спланировать методическую поддержку данного инновационного процесса.</w:t>
      </w:r>
    </w:p>
    <w:p w:rsidR="0070574B" w:rsidRDefault="0070574B" w:rsidP="0070574B">
      <w:pPr>
        <w:rPr>
          <w:sz w:val="16"/>
          <w:szCs w:val="16"/>
        </w:rPr>
      </w:pPr>
    </w:p>
    <w:p w:rsidR="0070574B" w:rsidRDefault="0070574B" w:rsidP="0070574B">
      <w:pPr>
        <w:pStyle w:val="a5"/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after="0"/>
        <w:ind w:hanging="578"/>
        <w:rPr>
          <w:sz w:val="24"/>
        </w:rPr>
      </w:pPr>
      <w:r>
        <w:rPr>
          <w:sz w:val="24"/>
        </w:rPr>
        <w:t>Какую цель современного образования вы считаете приоритетной:</w:t>
      </w:r>
    </w:p>
    <w:p w:rsidR="0070574B" w:rsidRPr="00F63008" w:rsidRDefault="0070574B" w:rsidP="0070574B">
      <w:pPr>
        <w:pStyle w:val="a5"/>
        <w:widowControl/>
        <w:autoSpaceDE/>
        <w:autoSpaceDN/>
        <w:adjustRightInd/>
        <w:spacing w:after="0"/>
        <w:ind w:left="142"/>
        <w:rPr>
          <w:sz w:val="4"/>
          <w:szCs w:val="4"/>
        </w:rPr>
      </w:pPr>
    </w:p>
    <w:p w:rsidR="0070574B" w:rsidRDefault="0070574B" w:rsidP="0070574B">
      <w:pPr>
        <w:pStyle w:val="a5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hanging="57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364E3" wp14:editId="7F1223FD">
                <wp:simplePos x="0" y="0"/>
                <wp:positionH relativeFrom="column">
                  <wp:posOffset>3560445</wp:posOffset>
                </wp:positionH>
                <wp:positionV relativeFrom="paragraph">
                  <wp:posOffset>3175</wp:posOffset>
                </wp:positionV>
                <wp:extent cx="152400" cy="152400"/>
                <wp:effectExtent l="7620" t="13970" r="11430" b="508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68DAE" id="Прямоугольник 1" o:spid="_x0000_s1026" style="position:absolute;margin-left:280.35pt;margin-top: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">
                <w10:wrap type="square"/>
              </v:rect>
            </w:pict>
          </mc:Fallback>
        </mc:AlternateContent>
      </w:r>
      <w:r>
        <w:rPr>
          <w:sz w:val="24"/>
        </w:rPr>
        <w:t>а) прочная система знаний</w:t>
      </w:r>
    </w:p>
    <w:p w:rsidR="0070574B" w:rsidRDefault="0070574B" w:rsidP="0070574B">
      <w:pPr>
        <w:pStyle w:val="a5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hanging="57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BA4B5" wp14:editId="51EAA113">
                <wp:simplePos x="0" y="0"/>
                <wp:positionH relativeFrom="column">
                  <wp:posOffset>3560445</wp:posOffset>
                </wp:positionH>
                <wp:positionV relativeFrom="paragraph">
                  <wp:posOffset>3175</wp:posOffset>
                </wp:positionV>
                <wp:extent cx="152400" cy="152400"/>
                <wp:effectExtent l="7620" t="8255" r="11430" b="1079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C8851" id="Прямоугольник 2" o:spid="_x0000_s1026" style="position:absolute;margin-left:280.35pt;margin-top: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">
                <w10:wrap type="square"/>
              </v:rect>
            </w:pict>
          </mc:Fallback>
        </mc:AlternateContent>
      </w:r>
      <w:r>
        <w:rPr>
          <w:sz w:val="24"/>
        </w:rPr>
        <w:t>б) воспитание</w:t>
      </w:r>
    </w:p>
    <w:p w:rsidR="0070574B" w:rsidRDefault="0070574B" w:rsidP="0070574B">
      <w:pPr>
        <w:pStyle w:val="a5"/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0"/>
        <w:ind w:hanging="57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23058" wp14:editId="6D755CA9">
                <wp:simplePos x="0" y="0"/>
                <wp:positionH relativeFrom="column">
                  <wp:posOffset>3560445</wp:posOffset>
                </wp:positionH>
                <wp:positionV relativeFrom="paragraph">
                  <wp:posOffset>3175</wp:posOffset>
                </wp:positionV>
                <wp:extent cx="152400" cy="152400"/>
                <wp:effectExtent l="7620" t="12065" r="11430" b="6985"/>
                <wp:wrapSquare wrapText="bothSides"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B231C" id="Прямоугольник 118" o:spid="_x0000_s1026" style="position:absolute;margin-left:280.35pt;margin-top:.2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TyRAIAAFA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">
                <w10:wrap type="square"/>
              </v:rect>
            </w:pict>
          </mc:Fallback>
        </mc:AlternateContent>
      </w:r>
      <w:r>
        <w:rPr>
          <w:sz w:val="24"/>
        </w:rPr>
        <w:t xml:space="preserve">в) формирование готовности к саморазвитию    </w:t>
      </w:r>
    </w:p>
    <w:p w:rsidR="0070574B" w:rsidRDefault="0070574B" w:rsidP="0070574B">
      <w:pPr>
        <w:pStyle w:val="a5"/>
        <w:widowControl/>
        <w:autoSpaceDE/>
        <w:autoSpaceDN/>
        <w:adjustRightInd/>
        <w:spacing w:after="0"/>
        <w:rPr>
          <w:sz w:val="24"/>
        </w:rPr>
      </w:pPr>
    </w:p>
    <w:p w:rsidR="0070574B" w:rsidRDefault="0070574B" w:rsidP="0070574B">
      <w:pPr>
        <w:pStyle w:val="a5"/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after="0"/>
        <w:ind w:left="426" w:right="-178" w:hanging="284"/>
        <w:rPr>
          <w:sz w:val="24"/>
        </w:rPr>
      </w:pPr>
      <w:r>
        <w:rPr>
          <w:sz w:val="24"/>
        </w:rPr>
        <w:t xml:space="preserve">Знакомы ли вы с дидактической системой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метода </w:t>
      </w:r>
      <w:r>
        <w:t>Л.Г. </w:t>
      </w:r>
      <w:proofErr w:type="spellStart"/>
      <w:r>
        <w:t>Петерсон</w:t>
      </w:r>
      <w:proofErr w:type="spellEnd"/>
      <w:r>
        <w:rPr>
          <w:sz w:val="24"/>
        </w:rPr>
        <w:t xml:space="preserve"> (цели и задачи, система дидактических принципов, технология)?</w:t>
      </w:r>
    </w:p>
    <w:p w:rsidR="0070574B" w:rsidRDefault="0070574B" w:rsidP="0070574B">
      <w:pPr>
        <w:spacing w:line="360" w:lineRule="auto"/>
        <w:ind w:left="426" w:firstLine="1984"/>
      </w:pPr>
      <w:r>
        <w:t xml:space="preserve">ДА                                                                     </w:t>
      </w:r>
      <w:r>
        <w:rPr>
          <w:caps/>
        </w:rPr>
        <w:t>Нет</w:t>
      </w:r>
    </w:p>
    <w:p w:rsidR="0070574B" w:rsidRDefault="0070574B" w:rsidP="0070574B">
      <w:pPr>
        <w:pStyle w:val="a5"/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after="0"/>
        <w:ind w:left="426" w:right="-178" w:hanging="284"/>
        <w:rPr>
          <w:sz w:val="24"/>
        </w:rPr>
      </w:pPr>
      <w:r>
        <w:rPr>
          <w:sz w:val="24"/>
        </w:rPr>
        <w:t xml:space="preserve">Считаете ли необходимым познакомиться с концептуальными основами дидактической системы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метода? </w:t>
      </w:r>
    </w:p>
    <w:p w:rsidR="0070574B" w:rsidRDefault="0070574B" w:rsidP="0070574B">
      <w:pPr>
        <w:spacing w:line="360" w:lineRule="auto"/>
        <w:ind w:left="426" w:firstLine="1984"/>
      </w:pPr>
      <w:r>
        <w:t xml:space="preserve">ДА                                                                     </w:t>
      </w:r>
      <w:r>
        <w:rPr>
          <w:caps/>
        </w:rPr>
        <w:t>Нет</w:t>
      </w:r>
    </w:p>
    <w:p w:rsidR="0070574B" w:rsidRDefault="0070574B" w:rsidP="0070574B">
      <w:pPr>
        <w:spacing w:line="360" w:lineRule="auto"/>
        <w:ind w:left="426"/>
      </w:pPr>
      <w:r>
        <w:t>Если «Да», то в какой форме? _________________________________________________</w:t>
      </w:r>
    </w:p>
    <w:p w:rsidR="0070574B" w:rsidRDefault="0070574B" w:rsidP="0070574B">
      <w:pPr>
        <w:spacing w:line="360" w:lineRule="auto"/>
        <w:ind w:left="426"/>
      </w:pPr>
      <w:r>
        <w:t>Если «Нет», то почему? ______________________________________________________</w:t>
      </w:r>
    </w:p>
    <w:p w:rsidR="0070574B" w:rsidRDefault="0070574B" w:rsidP="0070574B">
      <w:pPr>
        <w:pStyle w:val="a5"/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after="0"/>
        <w:ind w:left="426" w:right="-178" w:hanging="284"/>
        <w:rPr>
          <w:sz w:val="24"/>
        </w:rPr>
      </w:pPr>
      <w:r>
        <w:rPr>
          <w:sz w:val="24"/>
        </w:rPr>
        <w:t xml:space="preserve">Выделите (подчеркните) основные мотивы освоения дидактической системы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метода: </w:t>
      </w:r>
    </w:p>
    <w:p w:rsidR="0070574B" w:rsidRDefault="0070574B" w:rsidP="0070574B">
      <w:pPr>
        <w:pStyle w:val="a3"/>
        <w:ind w:left="426" w:right="-36"/>
        <w:rPr>
          <w:sz w:val="24"/>
        </w:rPr>
      </w:pPr>
      <w:r>
        <w:rPr>
          <w:b w:val="0"/>
          <w:sz w:val="24"/>
        </w:rPr>
        <w:t xml:space="preserve">а) создание условий для развития у </w:t>
      </w:r>
      <w:proofErr w:type="spellStart"/>
      <w:r>
        <w:rPr>
          <w:b w:val="0"/>
          <w:sz w:val="24"/>
        </w:rPr>
        <w:t>обучащихся</w:t>
      </w:r>
      <w:proofErr w:type="spellEnd"/>
      <w:r>
        <w:rPr>
          <w:b w:val="0"/>
          <w:sz w:val="24"/>
        </w:rPr>
        <w:t>; развитие навыков самостоятельности в обучении; средство повышения эффективности обучения; содействие самостоятельности в учении; формирование навыков организации учебного труда; оптимизация организации учебного процесса и</w:t>
      </w:r>
      <w:r>
        <w:rPr>
          <w:sz w:val="24"/>
        </w:rPr>
        <w:t xml:space="preserve"> __________________________________________________________________________</w:t>
      </w:r>
    </w:p>
    <w:p w:rsidR="0070574B" w:rsidRDefault="0070574B" w:rsidP="0070574B">
      <w:pPr>
        <w:pStyle w:val="a3"/>
        <w:ind w:left="426" w:right="-36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70574B" w:rsidRDefault="0070574B" w:rsidP="0070574B">
      <w:pPr>
        <w:pStyle w:val="a3"/>
        <w:spacing w:line="360" w:lineRule="auto"/>
        <w:ind w:left="426" w:right="-36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70574B" w:rsidRDefault="0070574B" w:rsidP="0070574B">
      <w:pPr>
        <w:pStyle w:val="a5"/>
        <w:spacing w:after="0"/>
        <w:ind w:left="425" w:right="-34"/>
        <w:rPr>
          <w:sz w:val="24"/>
        </w:rPr>
      </w:pPr>
      <w:r>
        <w:rPr>
          <w:sz w:val="24"/>
        </w:rPr>
        <w:t>б) средство самосовершенствования; способ повышения категории при аттестации; работа образовательной организации над данной проблемой; наличие интереса и __________________________________________________________________________</w:t>
      </w:r>
    </w:p>
    <w:p w:rsidR="0070574B" w:rsidRDefault="0070574B" w:rsidP="0070574B">
      <w:pPr>
        <w:pStyle w:val="a5"/>
        <w:spacing w:after="0"/>
        <w:ind w:left="425" w:right="-34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70574B" w:rsidRDefault="0070574B" w:rsidP="0070574B">
      <w:pPr>
        <w:pStyle w:val="a5"/>
        <w:spacing w:after="0" w:line="360" w:lineRule="auto"/>
        <w:ind w:left="425" w:right="-34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70574B" w:rsidRDefault="0070574B" w:rsidP="0070574B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/>
        <w:rPr>
          <w:sz w:val="24"/>
        </w:rPr>
      </w:pPr>
      <w:r>
        <w:rPr>
          <w:sz w:val="24"/>
        </w:rPr>
        <w:t>Выделите основные затруднения освоения (подчеркните):</w:t>
      </w:r>
    </w:p>
    <w:p w:rsidR="0070574B" w:rsidRDefault="0070574B" w:rsidP="0070574B">
      <w:pPr>
        <w:pStyle w:val="a5"/>
        <w:spacing w:after="0"/>
        <w:ind w:left="357"/>
        <w:rPr>
          <w:sz w:val="24"/>
        </w:rPr>
      </w:pPr>
      <w:r>
        <w:rPr>
          <w:sz w:val="24"/>
        </w:rPr>
        <w:t>а) восприятие новых дидактических принципов, осознание новых дидактических принципов, реализация новых дидактических принципов, недостаточный собственный арсенал методических приемов для реализации новых дидактических принципов и __________________________________________________________________________</w:t>
      </w:r>
    </w:p>
    <w:p w:rsidR="0070574B" w:rsidRDefault="0070574B" w:rsidP="0070574B">
      <w:pPr>
        <w:pStyle w:val="a5"/>
        <w:ind w:left="360"/>
        <w:rPr>
          <w:sz w:val="24"/>
        </w:rPr>
      </w:pPr>
      <w:r>
        <w:rPr>
          <w:sz w:val="24"/>
        </w:rPr>
        <w:lastRenderedPageBreak/>
        <w:t>__________________________________________________________________________</w:t>
      </w:r>
    </w:p>
    <w:p w:rsidR="0070574B" w:rsidRDefault="0070574B" w:rsidP="0070574B">
      <w:pPr>
        <w:pStyle w:val="a5"/>
        <w:ind w:left="360"/>
        <w:rPr>
          <w:sz w:val="24"/>
        </w:rPr>
      </w:pPr>
      <w:r>
        <w:rPr>
          <w:sz w:val="24"/>
        </w:rPr>
        <w:t>б) освоение нового содержания учебных программ, недостаток знаний методических особенностей преподавания нового содержания, ____________________________________________________________________________________________________________________________________________________</w:t>
      </w:r>
    </w:p>
    <w:p w:rsidR="0070574B" w:rsidRDefault="0070574B" w:rsidP="0070574B">
      <w:pPr>
        <w:pStyle w:val="a5"/>
        <w:ind w:left="360"/>
        <w:rPr>
          <w:sz w:val="24"/>
        </w:rPr>
      </w:pPr>
      <w:r>
        <w:rPr>
          <w:sz w:val="24"/>
        </w:rPr>
        <w:t xml:space="preserve">в) изучение технологии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метода обучения (ТДМО), осознание ТДМО, реализация ТДМО в практической каждодневной деятельности, а именно на уроках «открытия нового знания» или уроке «рефлексии», или уроке «контроля» ____________________________________________________________________________________________________________________________________________________</w:t>
      </w:r>
    </w:p>
    <w:p w:rsidR="0070574B" w:rsidRDefault="0070574B" w:rsidP="0070574B">
      <w:pPr>
        <w:pStyle w:val="a5"/>
        <w:ind w:left="360"/>
        <w:rPr>
          <w:sz w:val="24"/>
        </w:rPr>
      </w:pPr>
      <w:r>
        <w:rPr>
          <w:sz w:val="24"/>
        </w:rPr>
        <w:t xml:space="preserve">г) восприятие учебного материала учащимися, освоение учебного материала учащимися, недостаток времени, отведенного программой (4 часа в неделю или 5 часов в неделю), недостаточный уровень развития учащихся, низкий уровень подготовки обучающихся в ОО, </w:t>
      </w:r>
    </w:p>
    <w:p w:rsidR="0070574B" w:rsidRDefault="0070574B" w:rsidP="0070574B">
      <w:pPr>
        <w:pStyle w:val="a5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</w:t>
      </w:r>
    </w:p>
    <w:p w:rsidR="0070574B" w:rsidRDefault="0070574B" w:rsidP="0070574B">
      <w:pPr>
        <w:pStyle w:val="a5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rPr>
          <w:sz w:val="24"/>
        </w:rPr>
      </w:pPr>
      <w:r>
        <w:rPr>
          <w:sz w:val="24"/>
        </w:rPr>
        <w:t>Необходимые формы методической помощи (подчеркните):</w:t>
      </w:r>
    </w:p>
    <w:p w:rsidR="0070574B" w:rsidRDefault="0070574B" w:rsidP="0070574B">
      <w:pPr>
        <w:pStyle w:val="a5"/>
        <w:ind w:left="360"/>
        <w:rPr>
          <w:sz w:val="24"/>
        </w:rPr>
      </w:pPr>
      <w:r>
        <w:rPr>
          <w:sz w:val="24"/>
        </w:rPr>
        <w:t xml:space="preserve"> курсовая подготовка, семинарские занятия по изучению теоретического материала, семинарские занятия по разработке конспектов уроков, разработка уроков в группах, разработка уроков в парах, посещение открытых уроков, посещение открытых уроков с совместным анализом, совместная подготовка уроков, консультации по необходимости, индивидуальная работа, анализ видео-уроков </w:t>
      </w:r>
    </w:p>
    <w:p w:rsidR="0070574B" w:rsidRDefault="0070574B" w:rsidP="0070574B">
      <w:pPr>
        <w:pStyle w:val="a5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</w:t>
      </w:r>
    </w:p>
    <w:p w:rsidR="0070574B" w:rsidRDefault="0070574B" w:rsidP="0070574B">
      <w:pPr>
        <w:pStyle w:val="a5"/>
        <w:ind w:left="360"/>
        <w:rPr>
          <w:sz w:val="24"/>
        </w:rPr>
      </w:pPr>
      <w:r>
        <w:rPr>
          <w:i/>
          <w:sz w:val="24"/>
        </w:rPr>
        <w:t>Ваши пожелания</w:t>
      </w:r>
      <w:r>
        <w:rPr>
          <w:sz w:val="24"/>
        </w:rPr>
        <w:t xml:space="preserve"> ____________________________________________________________________________________________________________________________________________________</w:t>
      </w:r>
    </w:p>
    <w:p w:rsidR="0070574B" w:rsidRDefault="0070574B" w:rsidP="0070574B">
      <w:pPr>
        <w:pStyle w:val="a5"/>
        <w:spacing w:after="0"/>
        <w:ind w:left="0"/>
        <w:rPr>
          <w:sz w:val="24"/>
        </w:rPr>
      </w:pPr>
    </w:p>
    <w:p w:rsidR="0070574B" w:rsidRDefault="0070574B" w:rsidP="0070574B">
      <w:pPr>
        <w:pStyle w:val="a5"/>
        <w:spacing w:line="360" w:lineRule="auto"/>
        <w:ind w:left="0"/>
        <w:jc w:val="right"/>
        <w:rPr>
          <w:i/>
          <w:sz w:val="24"/>
        </w:rPr>
      </w:pPr>
      <w:r>
        <w:rPr>
          <w:i/>
          <w:sz w:val="24"/>
        </w:rPr>
        <w:t>Спасибо за сотрудничество!</w:t>
      </w:r>
    </w:p>
    <w:p w:rsidR="002D0998" w:rsidRDefault="002D0998">
      <w:bookmarkStart w:id="0" w:name="_GoBack"/>
      <w:bookmarkEnd w:id="0"/>
    </w:p>
    <w:sectPr w:rsidR="002D0998" w:rsidSect="0070574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4B" w:rsidRDefault="0070574B" w:rsidP="0070574B">
      <w:r>
        <w:separator/>
      </w:r>
    </w:p>
  </w:endnote>
  <w:endnote w:type="continuationSeparator" w:id="0">
    <w:p w:rsidR="0070574B" w:rsidRDefault="0070574B" w:rsidP="0070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4B" w:rsidRDefault="0070574B" w:rsidP="0070574B">
      <w:r>
        <w:separator/>
      </w:r>
    </w:p>
  </w:footnote>
  <w:footnote w:type="continuationSeparator" w:id="0">
    <w:p w:rsidR="0070574B" w:rsidRDefault="0070574B" w:rsidP="0070574B">
      <w:r>
        <w:continuationSeparator/>
      </w:r>
    </w:p>
  </w:footnote>
  <w:footnote w:id="1">
    <w:p w:rsidR="0070574B" w:rsidRPr="00454FAF" w:rsidRDefault="0070574B" w:rsidP="0070574B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27D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71690E5A"/>
    <w:multiLevelType w:val="hybridMultilevel"/>
    <w:tmpl w:val="9536E1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4B"/>
    <w:rsid w:val="002D0998"/>
    <w:rsid w:val="0070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FFD6-4EC3-4BE3-A4A2-2216D8DF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74B"/>
    <w:pPr>
      <w:keepNext/>
      <w:ind w:left="360" w:hanging="3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4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70574B"/>
    <w:rPr>
      <w:b/>
      <w:sz w:val="20"/>
    </w:rPr>
  </w:style>
  <w:style w:type="character" w:customStyle="1" w:styleId="a4">
    <w:name w:val="Основной текст Знак"/>
    <w:basedOn w:val="a0"/>
    <w:link w:val="a3"/>
    <w:rsid w:val="0070574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 Indent"/>
    <w:basedOn w:val="a"/>
    <w:link w:val="a6"/>
    <w:rsid w:val="0070574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0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7057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05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705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2015-11-15T18:33:00Z</dcterms:created>
  <dcterms:modified xsi:type="dcterms:W3CDTF">2015-11-15T18:34:00Z</dcterms:modified>
</cp:coreProperties>
</file>