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C" w:rsidRDefault="00060D63" w:rsidP="007B705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рекомендуемой литературы для самообразования</w:t>
      </w:r>
    </w:p>
    <w:p w:rsidR="00060D63" w:rsidRDefault="00060D63" w:rsidP="007B705C">
      <w:pPr>
        <w:widowControl w:val="0"/>
        <w:jc w:val="center"/>
        <w:rPr>
          <w:sz w:val="28"/>
          <w:szCs w:val="28"/>
        </w:rPr>
      </w:pP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перейти к реализации ФГОС по образовательной системе деятельностного метода обучения «Школа 2000...» Методическое пособие. / Под ред. Л.Г. Петерсон.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М.: АПК и ППРО, УМЦ «Школа 2000...».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Деятельностный метод обучения: образовательная система «Школа 2000…» / Построение непрерывной сферы образования. М.: АПК и ППРО, УМЦ «Школа 2000.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деятельностного метода как средство реализации современных целей образования. М.: </w:t>
      </w:r>
      <w:r w:rsidR="00060D63">
        <w:rPr>
          <w:rFonts w:ascii="Times New Roman" w:hAnsi="Times New Roman" w:cs="Times New Roman"/>
          <w:sz w:val="28"/>
          <w:szCs w:val="28"/>
        </w:rPr>
        <w:t>УМЦ «Школа 2000…».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«Ситуация» как инструмент формирования у дошкольников универсальных предпосылок учебной деятельности.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«Актуальные проблемы дошкольного образования: становление, развитие, перспектива» // Материалы X Международной научно-практической конференции «Актуальные проблемы дошкольного образования: становление, развитие, перспектива», Челябинск: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РЕКПОЛ, 2012 – 416 стр.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у дошкольников предпосылок универсальных учебных действий при организации образовательного процесса на основе системно-деятельностного подхода. // Непрерывное педагогическое образование в контексте инновационных проектов общественного развития: Сборник научных статей международной научно-практической конференции, М.: АПК и ППРО. 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5C">
        <w:rPr>
          <w:rFonts w:ascii="Times New Roman" w:hAnsi="Times New Roman" w:cs="Times New Roman"/>
          <w:i/>
          <w:sz w:val="28"/>
          <w:szCs w:val="28"/>
        </w:rPr>
        <w:t xml:space="preserve">Петерсон Л.Г., Абдуллина Л.Э. </w:t>
      </w:r>
      <w:r w:rsidRPr="007B705C">
        <w:rPr>
          <w:rFonts w:ascii="Times New Roman" w:hAnsi="Times New Roman" w:cs="Times New Roman"/>
          <w:sz w:val="28"/>
          <w:szCs w:val="28"/>
        </w:rPr>
        <w:t>Системно-деятельностный подход в дошкольном образовании // Повышение профессиональной компетентности педагога дошкольного образования. Выпуск 5. / Под ред. Л.Л. Тимофеевой. – М.: Педагогическое общество России, 2013.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 </w:t>
      </w:r>
      <w:r>
        <w:rPr>
          <w:rFonts w:ascii="Times New Roman" w:hAnsi="Times New Roman" w:cs="Times New Roman"/>
          <w:sz w:val="28"/>
          <w:szCs w:val="28"/>
        </w:rPr>
        <w:t>Игралочка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курс математики для дошкольников. Методические рекомендации.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060D63">
        <w:rPr>
          <w:rFonts w:ascii="Times New Roman" w:hAnsi="Times New Roman" w:cs="Times New Roman"/>
          <w:sz w:val="28"/>
          <w:szCs w:val="28"/>
        </w:rPr>
        <w:t>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sz w:val="28"/>
          <w:szCs w:val="28"/>
        </w:rPr>
        <w:t>Психологическое развитие и саморазвитие ребенка от рождения до 6 лет. М.: Речь.</w:t>
      </w:r>
    </w:p>
    <w:p w:rsidR="007B705C" w:rsidRDefault="00060D63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7B705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«Мир открытий» / Под ред. Л.Г. Петерсон, И.А. </w:t>
      </w:r>
      <w:r>
        <w:rPr>
          <w:rFonts w:ascii="Times New Roman" w:hAnsi="Times New Roman" w:cs="Times New Roman"/>
          <w:sz w:val="28"/>
          <w:szCs w:val="28"/>
        </w:rPr>
        <w:t>Лыковой. М.: Цветной мир.</w:t>
      </w:r>
      <w:r w:rsidR="007B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 структура учебной деятельности в контексте современной методологии /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Агапов Ю.В., Кубышева М.А. и др. – </w:t>
      </w:r>
      <w:r>
        <w:rPr>
          <w:rFonts w:ascii="Times New Roman" w:hAnsi="Times New Roman" w:cs="Times New Roman"/>
          <w:sz w:val="28"/>
          <w:szCs w:val="28"/>
        </w:rPr>
        <w:t>М.: АПК и ППРО, УМЦ «Школа 2000…».</w:t>
      </w:r>
    </w:p>
    <w:p w:rsidR="00F56330" w:rsidRDefault="007B705C" w:rsidP="00060D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0D63">
        <w:rPr>
          <w:rFonts w:ascii="Times New Roman" w:hAnsi="Times New Roman" w:cs="Times New Roman"/>
          <w:sz w:val="28"/>
          <w:szCs w:val="28"/>
        </w:rPr>
        <w:t xml:space="preserve">Сухомлинский В. А. </w:t>
      </w:r>
      <w:r w:rsidR="00060D63">
        <w:rPr>
          <w:rFonts w:ascii="Times New Roman" w:hAnsi="Times New Roman" w:cs="Times New Roman"/>
          <w:sz w:val="28"/>
          <w:szCs w:val="28"/>
        </w:rPr>
        <w:t>«Сердце отдаю детям».</w:t>
      </w:r>
    </w:p>
    <w:sectPr w:rsidR="00F563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6B" w:rsidRDefault="007C6D6B" w:rsidP="0090542D">
      <w:r>
        <w:separator/>
      </w:r>
    </w:p>
  </w:endnote>
  <w:endnote w:type="continuationSeparator" w:id="0">
    <w:p w:rsidR="007C6D6B" w:rsidRDefault="007C6D6B" w:rsidP="0090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6B" w:rsidRDefault="007C6D6B" w:rsidP="0090542D">
      <w:r>
        <w:separator/>
      </w:r>
    </w:p>
  </w:footnote>
  <w:footnote w:type="continuationSeparator" w:id="0">
    <w:p w:rsidR="007C6D6B" w:rsidRDefault="007C6D6B" w:rsidP="0090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63" w:rsidRDefault="00060D63" w:rsidP="00060D63">
    <w:pPr>
      <w:pStyle w:val="a4"/>
      <w:jc w:val="center"/>
      <w:rPr>
        <w:rFonts w:eastAsia="Calibri"/>
        <w:sz w:val="20"/>
        <w:szCs w:val="20"/>
        <w:lang w:eastAsia="en-US"/>
      </w:rPr>
    </w:pPr>
    <w:r w:rsidRPr="00060D63">
      <w:rPr>
        <w:rFonts w:eastAsia="Calibri"/>
        <w:sz w:val="20"/>
        <w:szCs w:val="20"/>
        <w:lang w:eastAsia="en-US"/>
      </w:rPr>
      <w:t xml:space="preserve">НОУ ДПО «Институт системно-деятельностной педагогики» </w:t>
    </w:r>
  </w:p>
  <w:p w:rsidR="0090542D" w:rsidRDefault="00060D63" w:rsidP="00060D63">
    <w:pPr>
      <w:pStyle w:val="a4"/>
      <w:jc w:val="center"/>
      <w:rPr>
        <w:rFonts w:eastAsia="Calibri"/>
        <w:sz w:val="20"/>
        <w:szCs w:val="20"/>
        <w:lang w:eastAsia="en-US"/>
      </w:rPr>
    </w:pPr>
    <w:r w:rsidRPr="00060D63">
      <w:rPr>
        <w:rFonts w:eastAsia="Calibri"/>
        <w:sz w:val="20"/>
        <w:szCs w:val="20"/>
        <w:lang w:eastAsia="en-US"/>
      </w:rPr>
      <w:t>Научный руководитель – д.п.н., профессор Л.Г. Петерсон</w:t>
    </w:r>
  </w:p>
  <w:p w:rsidR="00060D63" w:rsidRDefault="00060D63" w:rsidP="00060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20048D5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Symbol" w:hAnsi="Symbol" w:cs="Symbol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C"/>
    <w:rsid w:val="00060D63"/>
    <w:rsid w:val="00365198"/>
    <w:rsid w:val="007B705C"/>
    <w:rsid w:val="007C6D6B"/>
    <w:rsid w:val="0090542D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054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4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2015-10-15T08:00:00Z</dcterms:created>
  <dcterms:modified xsi:type="dcterms:W3CDTF">2017-09-15T14:59:00Z</dcterms:modified>
</cp:coreProperties>
</file>