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DB778" w14:textId="36714D00" w:rsidR="006D2EFE" w:rsidRDefault="000D3259" w:rsidP="004B4732">
      <w:pPr>
        <w:jc w:val="center"/>
        <w:rPr>
          <w:b/>
          <w:sz w:val="28"/>
        </w:rPr>
      </w:pPr>
      <w:r>
        <w:rPr>
          <w:b/>
          <w:sz w:val="28"/>
        </w:rPr>
        <w:t>Краткий</w:t>
      </w:r>
      <w:r w:rsidR="003B496E" w:rsidRPr="009F1853">
        <w:rPr>
          <w:b/>
          <w:sz w:val="28"/>
        </w:rPr>
        <w:t xml:space="preserve"> самоанализ видеофрагмента урока</w:t>
      </w:r>
      <w:r w:rsidR="00563562">
        <w:rPr>
          <w:b/>
          <w:sz w:val="28"/>
        </w:rPr>
        <w:t xml:space="preserve"> в ТДМ</w:t>
      </w:r>
      <w:r w:rsidR="00EB54B1">
        <w:rPr>
          <w:b/>
          <w:sz w:val="28"/>
        </w:rPr>
        <w:t xml:space="preserve"> </w:t>
      </w:r>
      <w:r w:rsidR="00563562">
        <w:rPr>
          <w:b/>
          <w:sz w:val="28"/>
        </w:rPr>
        <w:t xml:space="preserve">(или </w:t>
      </w:r>
      <w:bookmarkStart w:id="0" w:name="_GoBack"/>
      <w:bookmarkEnd w:id="0"/>
      <w:r w:rsidR="00EB54B1">
        <w:rPr>
          <w:b/>
          <w:sz w:val="28"/>
        </w:rPr>
        <w:t>занятия по курсу «Мир деятельности»</w:t>
      </w:r>
      <w:r w:rsidR="00563562">
        <w:rPr>
          <w:b/>
          <w:sz w:val="28"/>
        </w:rPr>
        <w:t>)</w:t>
      </w:r>
    </w:p>
    <w:p w14:paraId="43E43F0D" w14:textId="77777777" w:rsidR="00EB54B1" w:rsidRDefault="00EB54B1" w:rsidP="00EB54B1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</w:t>
      </w:r>
    </w:p>
    <w:p w14:paraId="2653A200" w14:textId="77777777" w:rsidR="000D3259" w:rsidRPr="000D3259" w:rsidRDefault="000D3259" w:rsidP="00EB54B1">
      <w:pPr>
        <w:ind w:left="4956" w:hanging="4956"/>
        <w:jc w:val="center"/>
        <w:rPr>
          <w:sz w:val="28"/>
          <w:vertAlign w:val="subscript"/>
        </w:rPr>
      </w:pPr>
      <w:r w:rsidRPr="000D3259">
        <w:rPr>
          <w:sz w:val="28"/>
          <w:vertAlign w:val="subscript"/>
        </w:rPr>
        <w:t>(</w:t>
      </w:r>
      <w:r w:rsidR="00EB54B1">
        <w:rPr>
          <w:sz w:val="28"/>
          <w:vertAlign w:val="subscript"/>
        </w:rPr>
        <w:t>тема урока, название фрагмента для демонстрации</w:t>
      </w:r>
      <w:r w:rsidRPr="000D3259">
        <w:rPr>
          <w:sz w:val="28"/>
          <w:vertAlign w:val="subscript"/>
        </w:rPr>
        <w:t>)</w:t>
      </w:r>
    </w:p>
    <w:p w14:paraId="717AB064" w14:textId="77777777" w:rsidR="003B496E" w:rsidRDefault="003B496E" w:rsidP="000D3259">
      <w:pPr>
        <w:pStyle w:val="a3"/>
        <w:spacing w:before="60"/>
        <w:ind w:left="0"/>
        <w:contextualSpacing w:val="0"/>
      </w:pPr>
      <w:r>
        <w:t>Учитель ФИО</w:t>
      </w:r>
      <w:r w:rsidR="009F1853">
        <w:t>__________________________________________________</w:t>
      </w:r>
      <w:r w:rsidR="00EB54B1">
        <w:t>_______________________________</w:t>
      </w:r>
    </w:p>
    <w:p w14:paraId="0ACDD6BB" w14:textId="77777777" w:rsidR="003B496E" w:rsidRDefault="009F1853" w:rsidP="000D3259">
      <w:pPr>
        <w:pStyle w:val="a3"/>
        <w:spacing w:before="60"/>
        <w:ind w:left="0"/>
        <w:contextualSpacing w:val="0"/>
      </w:pPr>
      <w:r>
        <w:t>Класс_______________</w:t>
      </w:r>
      <w:r w:rsidR="003B496E">
        <w:t xml:space="preserve"> </w:t>
      </w:r>
      <w:r w:rsidR="000D3259">
        <w:t xml:space="preserve">   </w:t>
      </w:r>
      <w:r w:rsidR="003B496E">
        <w:t>Опыт работы в ТДМ___________</w:t>
      </w:r>
      <w:r>
        <w:t xml:space="preserve"> лет</w:t>
      </w:r>
    </w:p>
    <w:p w14:paraId="15B374B7" w14:textId="77777777" w:rsidR="003B496E" w:rsidRPr="004B4732" w:rsidRDefault="00F515E6" w:rsidP="000D3259">
      <w:pPr>
        <w:pStyle w:val="a3"/>
        <w:spacing w:before="60"/>
        <w:ind w:left="0"/>
        <w:contextualSpacing w:val="0"/>
      </w:pPr>
      <w:r>
        <w:t>К</w:t>
      </w:r>
      <w:r w:rsidR="003B496E">
        <w:t xml:space="preserve">урс «Мир </w:t>
      </w:r>
      <w:r w:rsidR="003B496E" w:rsidRPr="004B4732">
        <w:t>деятельности»</w:t>
      </w:r>
      <w:r w:rsidRPr="004B4732">
        <w:t xml:space="preserve"> </w:t>
      </w:r>
      <w:r w:rsidR="003D728E" w:rsidRPr="004B4732">
        <w:t xml:space="preserve">не </w:t>
      </w:r>
      <w:proofErr w:type="gramStart"/>
      <w:r w:rsidR="003D728E" w:rsidRPr="004B4732">
        <w:t>ведётся</w:t>
      </w:r>
      <w:proofErr w:type="gramEnd"/>
      <w:r w:rsidR="003D728E" w:rsidRPr="004B4732">
        <w:t xml:space="preserve">/ </w:t>
      </w:r>
      <w:r w:rsidRPr="004B4732">
        <w:t>вед</w:t>
      </w:r>
      <w:r w:rsidR="003D728E" w:rsidRPr="004B4732">
        <w:t>ё</w:t>
      </w:r>
      <w:r w:rsidRPr="004B4732">
        <w:t xml:space="preserve">тся в течение </w:t>
      </w:r>
      <w:r w:rsidR="009F1853" w:rsidRPr="004B4732">
        <w:t>______</w:t>
      </w:r>
      <w:r w:rsidRPr="004B4732">
        <w:t>лет.</w:t>
      </w:r>
    </w:p>
    <w:p w14:paraId="20914D79" w14:textId="77777777" w:rsidR="00427678" w:rsidRPr="004B4732" w:rsidRDefault="00427678" w:rsidP="00427678">
      <w:pPr>
        <w:pStyle w:val="a3"/>
      </w:pPr>
    </w:p>
    <w:tbl>
      <w:tblPr>
        <w:tblStyle w:val="a4"/>
        <w:tblW w:w="14603" w:type="dxa"/>
        <w:tblInd w:w="108" w:type="dxa"/>
        <w:tblLook w:val="04A0" w:firstRow="1" w:lastRow="0" w:firstColumn="1" w:lastColumn="0" w:noHBand="0" w:noVBand="1"/>
      </w:tblPr>
      <w:tblGrid>
        <w:gridCol w:w="6727"/>
        <w:gridCol w:w="7876"/>
      </w:tblGrid>
      <w:tr w:rsidR="0005258F" w:rsidRPr="004B4732" w14:paraId="17E5C124" w14:textId="77777777" w:rsidTr="000D3259">
        <w:trPr>
          <w:trHeight w:val="499"/>
        </w:trPr>
        <w:tc>
          <w:tcPr>
            <w:tcW w:w="6727" w:type="dxa"/>
            <w:shd w:val="clear" w:color="auto" w:fill="D9FFEC"/>
          </w:tcPr>
          <w:p w14:paraId="0155EF41" w14:textId="77777777" w:rsidR="0005258F" w:rsidRPr="004B4732" w:rsidRDefault="0005258F" w:rsidP="00F515E6">
            <w:pPr>
              <w:pStyle w:val="a3"/>
              <w:tabs>
                <w:tab w:val="left" w:pos="237"/>
              </w:tabs>
              <w:ind w:left="34"/>
              <w:jc w:val="center"/>
              <w:rPr>
                <w:b/>
              </w:rPr>
            </w:pPr>
            <w:r w:rsidRPr="004B4732">
              <w:rPr>
                <w:b/>
              </w:rPr>
              <w:t xml:space="preserve">Параметр </w:t>
            </w:r>
            <w:r w:rsidR="00F515E6" w:rsidRPr="004B4732">
              <w:rPr>
                <w:b/>
              </w:rPr>
              <w:t>анализа</w:t>
            </w:r>
          </w:p>
        </w:tc>
        <w:tc>
          <w:tcPr>
            <w:tcW w:w="7876" w:type="dxa"/>
            <w:shd w:val="clear" w:color="auto" w:fill="D9FFEC"/>
          </w:tcPr>
          <w:p w14:paraId="58C8515A" w14:textId="77777777" w:rsidR="0005258F" w:rsidRPr="004B4732" w:rsidRDefault="0005258F" w:rsidP="0005258F">
            <w:pPr>
              <w:pStyle w:val="a3"/>
              <w:ind w:left="0"/>
              <w:jc w:val="center"/>
              <w:rPr>
                <w:b/>
              </w:rPr>
            </w:pPr>
            <w:r w:rsidRPr="004B4732">
              <w:rPr>
                <w:b/>
              </w:rPr>
              <w:t>Поле для ответа</w:t>
            </w:r>
          </w:p>
        </w:tc>
      </w:tr>
      <w:tr w:rsidR="00427678" w:rsidRPr="004B4732" w14:paraId="46B613C3" w14:textId="77777777" w:rsidTr="000513E0">
        <w:trPr>
          <w:trHeight w:val="929"/>
        </w:trPr>
        <w:tc>
          <w:tcPr>
            <w:tcW w:w="6727" w:type="dxa"/>
            <w:vAlign w:val="center"/>
          </w:tcPr>
          <w:p w14:paraId="642F400B" w14:textId="729CE98C" w:rsidR="003D728E" w:rsidRPr="004B4732" w:rsidRDefault="003D728E" w:rsidP="003D728E">
            <w:pPr>
              <w:pStyle w:val="a3"/>
              <w:numPr>
                <w:ilvl w:val="0"/>
                <w:numId w:val="2"/>
              </w:numPr>
              <w:tabs>
                <w:tab w:val="left" w:pos="237"/>
              </w:tabs>
              <w:ind w:left="0" w:firstLine="34"/>
            </w:pPr>
            <w:r w:rsidRPr="004B4732">
              <w:t>Указать, к</w:t>
            </w:r>
            <w:r w:rsidR="000513E0" w:rsidRPr="004B4732">
              <w:t>ак</w:t>
            </w:r>
            <w:r w:rsidRPr="004B4732">
              <w:t>ая</w:t>
            </w:r>
            <w:r w:rsidR="000513E0" w:rsidRPr="004B4732">
              <w:t xml:space="preserve"> цель стави</w:t>
            </w:r>
            <w:r w:rsidRPr="004B4732">
              <w:t>тся</w:t>
            </w:r>
            <w:r w:rsidR="000513E0" w:rsidRPr="004B4732">
              <w:t xml:space="preserve"> при демонстрации фрагмента</w:t>
            </w:r>
            <w:r w:rsidR="00427678" w:rsidRPr="004B4732">
              <w:t xml:space="preserve"> урока/занятия</w:t>
            </w:r>
            <w:r w:rsidR="000513E0" w:rsidRPr="004B4732">
              <w:t xml:space="preserve">. </w:t>
            </w:r>
          </w:p>
          <w:p w14:paraId="03B8C828" w14:textId="77777777" w:rsidR="00427678" w:rsidRPr="004B4732" w:rsidRDefault="003D728E" w:rsidP="003D728E">
            <w:pPr>
              <w:pStyle w:val="a3"/>
              <w:tabs>
                <w:tab w:val="left" w:pos="237"/>
              </w:tabs>
              <w:ind w:left="34"/>
            </w:pPr>
            <w:r w:rsidRPr="004B4732">
              <w:t>Оценить</w:t>
            </w:r>
            <w:r w:rsidR="000513E0" w:rsidRPr="004B4732">
              <w:t xml:space="preserve"> </w:t>
            </w:r>
            <w:r w:rsidR="00752970" w:rsidRPr="004B4732">
              <w:t xml:space="preserve">по 10 бальной шкале </w:t>
            </w:r>
            <w:r w:rsidR="000513E0" w:rsidRPr="004B4732">
              <w:t>степень</w:t>
            </w:r>
            <w:r w:rsidR="003C1510" w:rsidRPr="004B4732">
              <w:t xml:space="preserve"> достижения цели (собственное мнение)</w:t>
            </w:r>
          </w:p>
        </w:tc>
        <w:tc>
          <w:tcPr>
            <w:tcW w:w="7876" w:type="dxa"/>
          </w:tcPr>
          <w:p w14:paraId="62E3580F" w14:textId="77777777" w:rsidR="00427678" w:rsidRPr="004B4732" w:rsidRDefault="00427678" w:rsidP="00427678">
            <w:pPr>
              <w:pStyle w:val="a3"/>
              <w:ind w:left="0"/>
            </w:pPr>
          </w:p>
        </w:tc>
      </w:tr>
      <w:tr w:rsidR="00427678" w:rsidRPr="004B4732" w14:paraId="1A11B8BD" w14:textId="77777777" w:rsidTr="00752970">
        <w:trPr>
          <w:trHeight w:val="551"/>
        </w:trPr>
        <w:tc>
          <w:tcPr>
            <w:tcW w:w="6727" w:type="dxa"/>
            <w:vAlign w:val="center"/>
          </w:tcPr>
          <w:p w14:paraId="5220F149" w14:textId="77777777" w:rsidR="00427678" w:rsidRPr="004B4732" w:rsidRDefault="00752970" w:rsidP="00752970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</w:pPr>
            <w:r w:rsidRPr="004B4732">
              <w:t>Назвать УУД</w:t>
            </w:r>
            <w:r w:rsidR="003D728E" w:rsidRPr="004B4732">
              <w:t>,</w:t>
            </w:r>
            <w:r w:rsidR="00427678" w:rsidRPr="004B4732">
              <w:t xml:space="preserve"> </w:t>
            </w:r>
            <w:r w:rsidR="00437079" w:rsidRPr="004B4732">
              <w:t xml:space="preserve">работа </w:t>
            </w:r>
            <w:proofErr w:type="gramStart"/>
            <w:r w:rsidR="00437079" w:rsidRPr="004B4732">
              <w:t>над</w:t>
            </w:r>
            <w:proofErr w:type="gramEnd"/>
            <w:r w:rsidR="00437079" w:rsidRPr="004B4732">
              <w:t xml:space="preserve"> </w:t>
            </w:r>
            <w:r w:rsidRPr="004B4732">
              <w:t>которым</w:t>
            </w:r>
            <w:r w:rsidR="00427678" w:rsidRPr="004B4732">
              <w:t xml:space="preserve"> </w:t>
            </w:r>
            <w:r w:rsidR="00437079" w:rsidRPr="004B4732">
              <w:t>демонстрируется</w:t>
            </w:r>
            <w:r w:rsidRPr="004B4732">
              <w:t>.</w:t>
            </w:r>
          </w:p>
        </w:tc>
        <w:tc>
          <w:tcPr>
            <w:tcW w:w="7876" w:type="dxa"/>
          </w:tcPr>
          <w:p w14:paraId="54D5685E" w14:textId="77777777" w:rsidR="00427678" w:rsidRPr="004B4732" w:rsidRDefault="00427678" w:rsidP="00427678">
            <w:pPr>
              <w:pStyle w:val="a3"/>
              <w:ind w:left="0"/>
            </w:pPr>
          </w:p>
        </w:tc>
      </w:tr>
      <w:tr w:rsidR="00427678" w:rsidRPr="004B4732" w14:paraId="52C59D92" w14:textId="77777777" w:rsidTr="000513E0">
        <w:trPr>
          <w:trHeight w:val="919"/>
        </w:trPr>
        <w:tc>
          <w:tcPr>
            <w:tcW w:w="6727" w:type="dxa"/>
            <w:vAlign w:val="center"/>
          </w:tcPr>
          <w:p w14:paraId="34E8F54A" w14:textId="77777777" w:rsidR="00427678" w:rsidRPr="004B4732" w:rsidRDefault="003D728E" w:rsidP="000513E0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</w:pPr>
            <w:r w:rsidRPr="004B4732">
              <w:t>Указать, к</w:t>
            </w:r>
            <w:r w:rsidR="00BC5859" w:rsidRPr="004B4732">
              <w:t>акой</w:t>
            </w:r>
            <w:r w:rsidR="009F1853" w:rsidRPr="004B4732">
              <w:t xml:space="preserve"> этап формирования </w:t>
            </w:r>
            <w:r w:rsidR="00BC5859" w:rsidRPr="004B4732">
              <w:t xml:space="preserve">УУД демонстрируется </w:t>
            </w:r>
            <w:r w:rsidR="009F1853" w:rsidRPr="004B4732">
              <w:t>(</w:t>
            </w:r>
            <w:r w:rsidR="009F1853" w:rsidRPr="004B4732">
              <w:rPr>
                <w:i/>
                <w:sz w:val="20"/>
              </w:rPr>
              <w:t>первичный опыт выполнения УУД – формирование знания об УУД – тренинг УУД – контроль УУД</w:t>
            </w:r>
            <w:r w:rsidR="009F1853" w:rsidRPr="004B4732">
              <w:t>)</w:t>
            </w:r>
          </w:p>
        </w:tc>
        <w:tc>
          <w:tcPr>
            <w:tcW w:w="7876" w:type="dxa"/>
          </w:tcPr>
          <w:p w14:paraId="6816EE6C" w14:textId="77777777" w:rsidR="00427678" w:rsidRPr="004B4732" w:rsidRDefault="00427678" w:rsidP="00427678">
            <w:pPr>
              <w:pStyle w:val="a3"/>
              <w:ind w:left="0"/>
            </w:pPr>
          </w:p>
        </w:tc>
      </w:tr>
      <w:tr w:rsidR="00427678" w:rsidRPr="004B4732" w14:paraId="1E4C1180" w14:textId="77777777" w:rsidTr="000513E0">
        <w:trPr>
          <w:trHeight w:val="988"/>
        </w:trPr>
        <w:tc>
          <w:tcPr>
            <w:tcW w:w="6727" w:type="dxa"/>
            <w:vAlign w:val="center"/>
          </w:tcPr>
          <w:p w14:paraId="023AB8F1" w14:textId="77777777" w:rsidR="00427678" w:rsidRPr="004B4732" w:rsidRDefault="00437079" w:rsidP="0043707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</w:pPr>
            <w:r w:rsidRPr="004B4732">
              <w:t xml:space="preserve">Указать, </w:t>
            </w:r>
            <w:proofErr w:type="gramStart"/>
            <w:r w:rsidRPr="004B4732">
              <w:t>реализация</w:t>
            </w:r>
            <w:proofErr w:type="gramEnd"/>
            <w:r w:rsidRPr="004B4732">
              <w:t xml:space="preserve"> к</w:t>
            </w:r>
            <w:r w:rsidR="009F1853" w:rsidRPr="004B4732">
              <w:t>аки</w:t>
            </w:r>
            <w:r w:rsidRPr="004B4732">
              <w:t>х</w:t>
            </w:r>
            <w:r w:rsidR="009F1853" w:rsidRPr="004B4732">
              <w:t xml:space="preserve"> дидактически</w:t>
            </w:r>
            <w:r w:rsidRPr="004B4732">
              <w:t>х</w:t>
            </w:r>
            <w:r w:rsidR="009F1853" w:rsidRPr="004B4732">
              <w:t xml:space="preserve"> принцип</w:t>
            </w:r>
            <w:r w:rsidRPr="004B4732">
              <w:t>ов</w:t>
            </w:r>
            <w:r w:rsidR="009F1853" w:rsidRPr="004B4732">
              <w:t xml:space="preserve"> </w:t>
            </w:r>
            <w:r w:rsidRPr="004B4732">
              <w:t>демонстрируется</w:t>
            </w:r>
            <w:r w:rsidR="00752970" w:rsidRPr="004B4732">
              <w:t xml:space="preserve"> наиболее явно</w:t>
            </w:r>
            <w:r w:rsidR="009F1853" w:rsidRPr="004B4732">
              <w:t xml:space="preserve"> (</w:t>
            </w:r>
            <w:r w:rsidR="003C1510" w:rsidRPr="004B4732">
              <w:rPr>
                <w:i/>
                <w:sz w:val="20"/>
              </w:rPr>
              <w:t xml:space="preserve">деятельности,  </w:t>
            </w:r>
            <w:r w:rsidR="009F1853" w:rsidRPr="004B4732">
              <w:rPr>
                <w:i/>
                <w:sz w:val="20"/>
              </w:rPr>
              <w:t>психологическ</w:t>
            </w:r>
            <w:r w:rsidR="003C1510" w:rsidRPr="004B4732">
              <w:rPr>
                <w:i/>
                <w:sz w:val="20"/>
              </w:rPr>
              <w:t>ой</w:t>
            </w:r>
            <w:r w:rsidR="009F1853" w:rsidRPr="004B4732">
              <w:rPr>
                <w:i/>
                <w:sz w:val="20"/>
              </w:rPr>
              <w:t xml:space="preserve"> комфортност</w:t>
            </w:r>
            <w:r w:rsidR="003C1510" w:rsidRPr="004B4732">
              <w:rPr>
                <w:i/>
                <w:sz w:val="20"/>
              </w:rPr>
              <w:t>и,</w:t>
            </w:r>
            <w:r w:rsidR="009F1853" w:rsidRPr="004B4732">
              <w:rPr>
                <w:i/>
                <w:sz w:val="20"/>
              </w:rPr>
              <w:t xml:space="preserve"> минимакс</w:t>
            </w:r>
            <w:r w:rsidR="003C1510" w:rsidRPr="004B4732">
              <w:rPr>
                <w:i/>
                <w:sz w:val="20"/>
              </w:rPr>
              <w:t>а</w:t>
            </w:r>
            <w:r w:rsidR="009F1853" w:rsidRPr="004B4732">
              <w:rPr>
                <w:i/>
                <w:sz w:val="20"/>
              </w:rPr>
              <w:t>, вариативност</w:t>
            </w:r>
            <w:r w:rsidR="003C1510" w:rsidRPr="004B4732">
              <w:rPr>
                <w:i/>
                <w:sz w:val="20"/>
              </w:rPr>
              <w:t>и, целостного представления о мире,</w:t>
            </w:r>
            <w:r w:rsidR="00A83F01" w:rsidRPr="004B4732">
              <w:rPr>
                <w:i/>
                <w:sz w:val="20"/>
              </w:rPr>
              <w:t xml:space="preserve"> непрерывности, творчества</w:t>
            </w:r>
            <w:r w:rsidR="009F1853" w:rsidRPr="004B4732">
              <w:t>)</w:t>
            </w:r>
          </w:p>
        </w:tc>
        <w:tc>
          <w:tcPr>
            <w:tcW w:w="7876" w:type="dxa"/>
          </w:tcPr>
          <w:p w14:paraId="21D5B34B" w14:textId="77777777" w:rsidR="00427678" w:rsidRPr="004B4732" w:rsidRDefault="00427678" w:rsidP="00427678">
            <w:pPr>
              <w:pStyle w:val="a3"/>
              <w:ind w:left="0"/>
            </w:pPr>
          </w:p>
        </w:tc>
      </w:tr>
      <w:tr w:rsidR="00427678" w:rsidRPr="004B4732" w14:paraId="4DA95C66" w14:textId="77777777" w:rsidTr="000513E0">
        <w:trPr>
          <w:trHeight w:val="976"/>
        </w:trPr>
        <w:tc>
          <w:tcPr>
            <w:tcW w:w="6727" w:type="dxa"/>
            <w:vAlign w:val="center"/>
          </w:tcPr>
          <w:p w14:paraId="67483064" w14:textId="77777777" w:rsidR="00427678" w:rsidRPr="004B4732" w:rsidRDefault="00437079" w:rsidP="003D728E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</w:pPr>
            <w:r w:rsidRPr="004B4732">
              <w:t xml:space="preserve">Указать </w:t>
            </w:r>
            <w:r w:rsidR="003D728E" w:rsidRPr="004B4732">
              <w:t>форму организации</w:t>
            </w:r>
            <w:r w:rsidR="009F1853" w:rsidRPr="004B4732">
              <w:t xml:space="preserve"> </w:t>
            </w:r>
            <w:r w:rsidRPr="004B4732">
              <w:t>взаимодействи</w:t>
            </w:r>
            <w:r w:rsidR="003D728E" w:rsidRPr="004B4732">
              <w:t>я</w:t>
            </w:r>
            <w:r w:rsidRPr="004B4732">
              <w:t xml:space="preserve"> с учащимися (</w:t>
            </w:r>
            <w:r w:rsidR="003D728E" w:rsidRPr="004B4732">
              <w:rPr>
                <w:i/>
                <w:sz w:val="20"/>
              </w:rPr>
              <w:t xml:space="preserve">фронтальная работа: </w:t>
            </w:r>
            <w:r w:rsidRPr="004B4732">
              <w:rPr>
                <w:i/>
                <w:sz w:val="20"/>
              </w:rPr>
              <w:t>изложение учебного материала, подводящий или побуждающий диалог</w:t>
            </w:r>
            <w:r w:rsidR="003D728E" w:rsidRPr="004B4732">
              <w:rPr>
                <w:i/>
                <w:sz w:val="20"/>
              </w:rPr>
              <w:t>, групповая работа; индивидуальная работа</w:t>
            </w:r>
            <w:r w:rsidRPr="004B4732">
              <w:t>)</w:t>
            </w:r>
          </w:p>
        </w:tc>
        <w:tc>
          <w:tcPr>
            <w:tcW w:w="7876" w:type="dxa"/>
          </w:tcPr>
          <w:p w14:paraId="577564D0" w14:textId="77777777" w:rsidR="00427678" w:rsidRPr="004B4732" w:rsidRDefault="00427678" w:rsidP="00427678">
            <w:pPr>
              <w:pStyle w:val="a3"/>
              <w:ind w:left="0"/>
            </w:pPr>
          </w:p>
        </w:tc>
      </w:tr>
      <w:tr w:rsidR="00427678" w:rsidRPr="004B4732" w14:paraId="3025FACC" w14:textId="77777777" w:rsidTr="000513E0">
        <w:trPr>
          <w:trHeight w:val="824"/>
        </w:trPr>
        <w:tc>
          <w:tcPr>
            <w:tcW w:w="6727" w:type="dxa"/>
            <w:vAlign w:val="center"/>
          </w:tcPr>
          <w:p w14:paraId="754A90EA" w14:textId="77777777" w:rsidR="00427678" w:rsidRPr="004B4732" w:rsidRDefault="00F515E6" w:rsidP="00752970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</w:pPr>
            <w:r w:rsidRPr="004B4732">
              <w:t>Указать</w:t>
            </w:r>
            <w:r w:rsidR="009F1853" w:rsidRPr="004B4732">
              <w:t xml:space="preserve"> </w:t>
            </w:r>
            <w:r w:rsidR="00437079" w:rsidRPr="004B4732">
              <w:t>стиль общения</w:t>
            </w:r>
            <w:r w:rsidR="009F1853" w:rsidRPr="004B4732">
              <w:t xml:space="preserve"> учителя </w:t>
            </w:r>
            <w:r w:rsidR="00752970" w:rsidRPr="004B4732">
              <w:t>с</w:t>
            </w:r>
            <w:r w:rsidR="009F1853" w:rsidRPr="004B4732">
              <w:t xml:space="preserve"> ученик</w:t>
            </w:r>
            <w:r w:rsidR="00752970" w:rsidRPr="004B4732">
              <w:t>ами</w:t>
            </w:r>
            <w:r w:rsidR="009F1853" w:rsidRPr="004B4732">
              <w:t xml:space="preserve"> (</w:t>
            </w:r>
            <w:r w:rsidR="009F1853" w:rsidRPr="004B4732">
              <w:rPr>
                <w:i/>
                <w:sz w:val="20"/>
              </w:rPr>
              <w:t>партнерские отношения, менторский стиль и др.</w:t>
            </w:r>
            <w:r w:rsidR="009F1853" w:rsidRPr="004B4732">
              <w:t>)</w:t>
            </w:r>
          </w:p>
        </w:tc>
        <w:tc>
          <w:tcPr>
            <w:tcW w:w="7876" w:type="dxa"/>
          </w:tcPr>
          <w:p w14:paraId="48A6555F" w14:textId="77777777" w:rsidR="00427678" w:rsidRPr="004B4732" w:rsidRDefault="00427678" w:rsidP="00427678">
            <w:pPr>
              <w:pStyle w:val="a3"/>
              <w:ind w:left="0"/>
            </w:pPr>
          </w:p>
        </w:tc>
      </w:tr>
      <w:tr w:rsidR="00427678" w14:paraId="1F0DC9B0" w14:textId="77777777" w:rsidTr="003C1510">
        <w:trPr>
          <w:trHeight w:val="679"/>
        </w:trPr>
        <w:tc>
          <w:tcPr>
            <w:tcW w:w="6727" w:type="dxa"/>
            <w:vAlign w:val="center"/>
          </w:tcPr>
          <w:p w14:paraId="3C13436B" w14:textId="77777777" w:rsidR="00427678" w:rsidRPr="004B4732" w:rsidRDefault="009F1853" w:rsidP="00752970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</w:pPr>
            <w:r w:rsidRPr="004B4732">
              <w:t xml:space="preserve">Оценить </w:t>
            </w:r>
            <w:r w:rsidR="00752970" w:rsidRPr="004B4732">
              <w:t xml:space="preserve">по 10 бальной шкале </w:t>
            </w:r>
            <w:r w:rsidR="00F515E6" w:rsidRPr="004B4732">
              <w:t xml:space="preserve">степень </w:t>
            </w:r>
            <w:r w:rsidRPr="004B4732">
              <w:t>вовлеченност</w:t>
            </w:r>
            <w:r w:rsidR="00F515E6" w:rsidRPr="004B4732">
              <w:t>и</w:t>
            </w:r>
            <w:r w:rsidRPr="004B4732">
              <w:t xml:space="preserve"> в </w:t>
            </w:r>
            <w:r w:rsidR="00F515E6" w:rsidRPr="004B4732">
              <w:t xml:space="preserve">учебный </w:t>
            </w:r>
            <w:r w:rsidRPr="004B4732">
              <w:t xml:space="preserve">процесс </w:t>
            </w:r>
            <w:r w:rsidR="00F515E6" w:rsidRPr="004B4732">
              <w:t>учеников (</w:t>
            </w:r>
            <w:r w:rsidR="00437079" w:rsidRPr="004B4732">
              <w:rPr>
                <w:i/>
                <w:sz w:val="20"/>
              </w:rPr>
              <w:t xml:space="preserve">наличие /сохранение </w:t>
            </w:r>
            <w:r w:rsidRPr="004B4732">
              <w:rPr>
                <w:i/>
                <w:sz w:val="20"/>
              </w:rPr>
              <w:t>мотиваци</w:t>
            </w:r>
            <w:r w:rsidR="00752970" w:rsidRPr="004B4732">
              <w:rPr>
                <w:i/>
                <w:sz w:val="20"/>
              </w:rPr>
              <w:t>и</w:t>
            </w:r>
            <w:r w:rsidRPr="004B4732">
              <w:rPr>
                <w:i/>
                <w:sz w:val="20"/>
              </w:rPr>
              <w:t xml:space="preserve"> к происходящему/эмоциональн</w:t>
            </w:r>
            <w:r w:rsidR="00F515E6" w:rsidRPr="004B4732">
              <w:rPr>
                <w:i/>
                <w:sz w:val="20"/>
              </w:rPr>
              <w:t>ая</w:t>
            </w:r>
            <w:r w:rsidRPr="004B4732">
              <w:rPr>
                <w:i/>
                <w:sz w:val="20"/>
              </w:rPr>
              <w:t xml:space="preserve"> реакци</w:t>
            </w:r>
            <w:r w:rsidR="00F515E6" w:rsidRPr="004B4732">
              <w:rPr>
                <w:i/>
                <w:sz w:val="20"/>
              </w:rPr>
              <w:t>я</w:t>
            </w:r>
            <w:r w:rsidR="00752970" w:rsidRPr="004B4732">
              <w:rPr>
                <w:i/>
                <w:sz w:val="20"/>
              </w:rPr>
              <w:t>/ участие в решении поставленных учебных задач</w:t>
            </w:r>
            <w:r w:rsidR="00F515E6" w:rsidRPr="004B4732">
              <w:t>)</w:t>
            </w:r>
            <w:r w:rsidR="00752970" w:rsidRPr="004B4732">
              <w:t xml:space="preserve"> </w:t>
            </w:r>
          </w:p>
        </w:tc>
        <w:tc>
          <w:tcPr>
            <w:tcW w:w="7876" w:type="dxa"/>
          </w:tcPr>
          <w:p w14:paraId="4A0E3B82" w14:textId="77777777" w:rsidR="00F515E6" w:rsidRDefault="00F515E6" w:rsidP="00427678">
            <w:pPr>
              <w:pStyle w:val="a3"/>
              <w:ind w:left="0"/>
            </w:pPr>
          </w:p>
        </w:tc>
      </w:tr>
    </w:tbl>
    <w:p w14:paraId="6EFF2825" w14:textId="77777777" w:rsidR="003A4B3F" w:rsidRDefault="003A4B3F" w:rsidP="00980170">
      <w:pPr>
        <w:pStyle w:val="a3"/>
      </w:pPr>
    </w:p>
    <w:sectPr w:rsidR="003A4B3F" w:rsidSect="00BC5859">
      <w:headerReference w:type="default" r:id="rId8"/>
      <w:pgSz w:w="16839" w:h="11907" w:orient="landscape" w:code="9"/>
      <w:pgMar w:top="1134" w:right="851" w:bottom="1134" w:left="1134" w:header="283" w:footer="28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8A65E" w14:textId="77777777" w:rsidR="000D1D3F" w:rsidRDefault="000D1D3F" w:rsidP="000D3259">
      <w:r>
        <w:separator/>
      </w:r>
    </w:p>
  </w:endnote>
  <w:endnote w:type="continuationSeparator" w:id="0">
    <w:p w14:paraId="43B56C3B" w14:textId="77777777" w:rsidR="000D1D3F" w:rsidRDefault="000D1D3F" w:rsidP="000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7FEB7" w14:textId="77777777" w:rsidR="000D1D3F" w:rsidRDefault="000D1D3F" w:rsidP="000D3259">
      <w:r>
        <w:separator/>
      </w:r>
    </w:p>
  </w:footnote>
  <w:footnote w:type="continuationSeparator" w:id="0">
    <w:p w14:paraId="48E2B945" w14:textId="77777777" w:rsidR="000D1D3F" w:rsidRDefault="000D1D3F" w:rsidP="000D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18934" w14:textId="77777777" w:rsidR="000D3259" w:rsidRPr="00BC5859" w:rsidRDefault="000D3259" w:rsidP="000D3259">
    <w:pPr>
      <w:pStyle w:val="a5"/>
      <w:jc w:val="both"/>
      <w:rPr>
        <w:sz w:val="22"/>
      </w:rPr>
    </w:pPr>
    <w:r w:rsidRPr="00BC5859">
      <w:rPr>
        <w:sz w:val="22"/>
      </w:rPr>
      <w:t xml:space="preserve">НОУ ДПО «Институт системно-деятельностной педагогики»                                     </w:t>
    </w:r>
  </w:p>
  <w:p w14:paraId="40694790" w14:textId="77777777" w:rsidR="000D3259" w:rsidRDefault="000D3259" w:rsidP="00BC5859">
    <w:pPr>
      <w:pStyle w:val="a5"/>
      <w:spacing w:after="120"/>
      <w:jc w:val="both"/>
    </w:pPr>
    <w:r w:rsidRPr="00BC5859">
      <w:rPr>
        <w:b/>
        <w:i/>
        <w:sz w:val="22"/>
      </w:rPr>
      <w:t>Научный руководитель</w:t>
    </w:r>
    <w:r w:rsidRPr="00BC5859">
      <w:rPr>
        <w:sz w:val="22"/>
      </w:rPr>
      <w:t xml:space="preserve"> – </w:t>
    </w:r>
    <w:proofErr w:type="spellStart"/>
    <w:r w:rsidRPr="00BC5859">
      <w:rPr>
        <w:sz w:val="22"/>
      </w:rPr>
      <w:t>д.п.н</w:t>
    </w:r>
    <w:proofErr w:type="spellEnd"/>
    <w:r w:rsidRPr="00BC5859">
      <w:rPr>
        <w:sz w:val="22"/>
      </w:rPr>
      <w:t xml:space="preserve">., профессор Л.Г. Петерсон                                                                                        </w:t>
    </w:r>
    <w:r w:rsidR="00BC5859" w:rsidRPr="00BC5859">
      <w:rPr>
        <w:sz w:val="22"/>
      </w:rPr>
      <w:t xml:space="preserve">    </w:t>
    </w:r>
    <w:r w:rsidRPr="00BC5859">
      <w:rPr>
        <w:sz w:val="22"/>
      </w:rPr>
      <w:t xml:space="preserve"> 2017–2018 учебный год </w:t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F2B"/>
    <w:multiLevelType w:val="hybridMultilevel"/>
    <w:tmpl w:val="9000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069ED"/>
    <w:multiLevelType w:val="hybridMultilevel"/>
    <w:tmpl w:val="9000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2529"/>
    <w:multiLevelType w:val="hybridMultilevel"/>
    <w:tmpl w:val="0152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6E"/>
    <w:rsid w:val="000513E0"/>
    <w:rsid w:val="0005258F"/>
    <w:rsid w:val="000D1D3F"/>
    <w:rsid w:val="000D3259"/>
    <w:rsid w:val="000F055B"/>
    <w:rsid w:val="00180860"/>
    <w:rsid w:val="00207858"/>
    <w:rsid w:val="00227B66"/>
    <w:rsid w:val="00265A37"/>
    <w:rsid w:val="002715E1"/>
    <w:rsid w:val="002A1044"/>
    <w:rsid w:val="003A4B3F"/>
    <w:rsid w:val="003A6CA1"/>
    <w:rsid w:val="003B147C"/>
    <w:rsid w:val="003B496E"/>
    <w:rsid w:val="003C1510"/>
    <w:rsid w:val="003D728E"/>
    <w:rsid w:val="003E2DB5"/>
    <w:rsid w:val="00412DAC"/>
    <w:rsid w:val="00427678"/>
    <w:rsid w:val="00437079"/>
    <w:rsid w:val="004B4732"/>
    <w:rsid w:val="00563562"/>
    <w:rsid w:val="005F2FF0"/>
    <w:rsid w:val="006B5846"/>
    <w:rsid w:val="006D2EFE"/>
    <w:rsid w:val="00752970"/>
    <w:rsid w:val="007F56AF"/>
    <w:rsid w:val="0084178D"/>
    <w:rsid w:val="00892D8C"/>
    <w:rsid w:val="00980170"/>
    <w:rsid w:val="009F1853"/>
    <w:rsid w:val="00A04AB3"/>
    <w:rsid w:val="00A36153"/>
    <w:rsid w:val="00A83F01"/>
    <w:rsid w:val="00BC5859"/>
    <w:rsid w:val="00CA4055"/>
    <w:rsid w:val="00D013BA"/>
    <w:rsid w:val="00D272E9"/>
    <w:rsid w:val="00E71722"/>
    <w:rsid w:val="00E90A96"/>
    <w:rsid w:val="00EB54B1"/>
    <w:rsid w:val="00F5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3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6E"/>
    <w:pPr>
      <w:ind w:left="720"/>
      <w:contextualSpacing/>
    </w:pPr>
  </w:style>
  <w:style w:type="table" w:styleId="a4">
    <w:name w:val="Table Grid"/>
    <w:basedOn w:val="a1"/>
    <w:uiPriority w:val="59"/>
    <w:rsid w:val="0042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3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259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0D32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3259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32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259"/>
    <w:rPr>
      <w:rFonts w:ascii="Tahom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15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15E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15E6"/>
    <w:rPr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15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15E6"/>
    <w:rPr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6E"/>
    <w:pPr>
      <w:ind w:left="720"/>
      <w:contextualSpacing/>
    </w:pPr>
  </w:style>
  <w:style w:type="table" w:styleId="a4">
    <w:name w:val="Table Grid"/>
    <w:basedOn w:val="a1"/>
    <w:uiPriority w:val="59"/>
    <w:rsid w:val="0042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3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259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0D32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3259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32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259"/>
    <w:rPr>
      <w:rFonts w:ascii="Tahom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15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15E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15E6"/>
    <w:rPr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15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15E6"/>
    <w:rPr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2017-10-23T08:22:00Z</dcterms:created>
  <dcterms:modified xsi:type="dcterms:W3CDTF">2017-11-07T07:26:00Z</dcterms:modified>
</cp:coreProperties>
</file>