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175" w:rsidRPr="00E231C1" w:rsidRDefault="004E4175" w:rsidP="004E4175">
      <w:pPr>
        <w:spacing w:after="0" w:line="240" w:lineRule="auto"/>
        <w:jc w:val="center"/>
        <w:rPr>
          <w:rFonts w:ascii="Times New Roman" w:hAnsi="Times New Roman"/>
          <w:color w:val="000000"/>
        </w:rPr>
      </w:pPr>
      <w:r w:rsidRPr="00E231C1">
        <w:rPr>
          <w:rFonts w:ascii="Times New Roman" w:hAnsi="Times New Roman"/>
          <w:color w:val="000000"/>
        </w:rPr>
        <w:t>Министерство образования и науки Российской Федерации</w:t>
      </w:r>
    </w:p>
    <w:p w:rsidR="004E4175" w:rsidRPr="00E231C1" w:rsidRDefault="004E4175" w:rsidP="004E4175">
      <w:pPr>
        <w:spacing w:after="0" w:line="240" w:lineRule="auto"/>
        <w:jc w:val="center"/>
        <w:rPr>
          <w:rFonts w:ascii="Times New Roman" w:hAnsi="Times New Roman"/>
          <w:color w:val="000000"/>
        </w:rPr>
      </w:pPr>
      <w:r w:rsidRPr="00E231C1">
        <w:rPr>
          <w:rFonts w:ascii="Times New Roman" w:hAnsi="Times New Roman"/>
          <w:color w:val="000000"/>
        </w:rPr>
        <w:t>Управление образования администрации города Орла</w:t>
      </w:r>
    </w:p>
    <w:p w:rsidR="004E4175" w:rsidRPr="00E231C1" w:rsidRDefault="004E4175" w:rsidP="004E41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231C1">
        <w:rPr>
          <w:rFonts w:ascii="Times New Roman" w:hAnsi="Times New Roman"/>
          <w:b/>
          <w:color w:val="000000"/>
          <w:sz w:val="28"/>
          <w:szCs w:val="28"/>
        </w:rPr>
        <w:t>Муниципальная дошкольная образовательная организация-</w:t>
      </w:r>
    </w:p>
    <w:p w:rsidR="004E4175" w:rsidRPr="00E231C1" w:rsidRDefault="004E4175" w:rsidP="004E41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231C1">
        <w:rPr>
          <w:rFonts w:ascii="Times New Roman" w:hAnsi="Times New Roman"/>
          <w:b/>
          <w:color w:val="000000"/>
          <w:sz w:val="28"/>
          <w:szCs w:val="28"/>
        </w:rPr>
        <w:t>детский сад № 91 города Орла</w:t>
      </w:r>
    </w:p>
    <w:p w:rsidR="004E4175" w:rsidRPr="00E231C1" w:rsidRDefault="004E4175" w:rsidP="004E417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</w:rPr>
      </w:pPr>
      <w:r w:rsidRPr="00E231C1">
        <w:rPr>
          <w:rFonts w:ascii="Times New Roman" w:hAnsi="Times New Roman"/>
          <w:color w:val="000000"/>
        </w:rPr>
        <w:t>302005, Россия, Орловская область, город Орел, ул. Зеленина, д2,те</w:t>
      </w:r>
      <w:proofErr w:type="gramStart"/>
      <w:r w:rsidRPr="00E231C1">
        <w:rPr>
          <w:rFonts w:ascii="Times New Roman" w:hAnsi="Times New Roman"/>
          <w:color w:val="000000"/>
        </w:rPr>
        <w:t>л(</w:t>
      </w:r>
      <w:proofErr w:type="gramEnd"/>
      <w:r w:rsidRPr="00E231C1">
        <w:rPr>
          <w:rFonts w:ascii="Times New Roman" w:hAnsi="Times New Roman"/>
          <w:color w:val="000000"/>
        </w:rPr>
        <w:t xml:space="preserve">факс) 79 – 40 – 82, тел 79 – 40 – 81,  </w:t>
      </w:r>
      <w:r w:rsidRPr="00E231C1">
        <w:rPr>
          <w:rFonts w:ascii="Times New Roman" w:hAnsi="Times New Roman"/>
          <w:color w:val="000000"/>
          <w:lang w:val="en-US"/>
        </w:rPr>
        <w:t>e</w:t>
      </w:r>
      <w:r w:rsidRPr="00E231C1">
        <w:rPr>
          <w:rFonts w:ascii="Times New Roman" w:hAnsi="Times New Roman"/>
          <w:color w:val="000000"/>
        </w:rPr>
        <w:t>-</w:t>
      </w:r>
      <w:r w:rsidRPr="00E231C1">
        <w:rPr>
          <w:rFonts w:ascii="Times New Roman" w:hAnsi="Times New Roman"/>
          <w:color w:val="000000"/>
          <w:lang w:val="en-US"/>
        </w:rPr>
        <w:t>mail</w:t>
      </w:r>
      <w:r w:rsidRPr="00E231C1">
        <w:rPr>
          <w:rFonts w:ascii="Times New Roman" w:hAnsi="Times New Roman"/>
          <w:color w:val="000000"/>
        </w:rPr>
        <w:t xml:space="preserve">: </w:t>
      </w:r>
      <w:proofErr w:type="spellStart"/>
      <w:r w:rsidRPr="00E231C1">
        <w:rPr>
          <w:rFonts w:ascii="Times New Roman" w:hAnsi="Times New Roman"/>
          <w:color w:val="000000"/>
          <w:u w:val="single"/>
          <w:lang w:val="en-US"/>
        </w:rPr>
        <w:t>mbdoo</w:t>
      </w:r>
      <w:proofErr w:type="spellEnd"/>
      <w:r w:rsidRPr="00E231C1">
        <w:rPr>
          <w:rFonts w:ascii="Times New Roman" w:hAnsi="Times New Roman"/>
          <w:color w:val="000000"/>
          <w:u w:val="single"/>
        </w:rPr>
        <w:t>91@</w:t>
      </w:r>
      <w:r w:rsidRPr="00E231C1">
        <w:rPr>
          <w:rFonts w:ascii="Times New Roman" w:hAnsi="Times New Roman"/>
          <w:color w:val="000000"/>
          <w:u w:val="single"/>
          <w:lang w:val="en-US"/>
        </w:rPr>
        <w:t>mail</w:t>
      </w:r>
      <w:r w:rsidRPr="00E231C1">
        <w:rPr>
          <w:rFonts w:ascii="Times New Roman" w:hAnsi="Times New Roman"/>
          <w:color w:val="000000"/>
          <w:u w:val="single"/>
        </w:rPr>
        <w:t>.</w:t>
      </w:r>
      <w:proofErr w:type="spellStart"/>
      <w:r w:rsidRPr="00E231C1">
        <w:rPr>
          <w:rFonts w:ascii="Times New Roman" w:hAnsi="Times New Roman"/>
          <w:color w:val="000000"/>
          <w:u w:val="single"/>
          <w:lang w:val="en-US"/>
        </w:rPr>
        <w:t>ru</w:t>
      </w:r>
      <w:proofErr w:type="spellEnd"/>
    </w:p>
    <w:p w:rsidR="004E4175" w:rsidRPr="00F00A82" w:rsidRDefault="004E4175" w:rsidP="004E4175">
      <w:pPr>
        <w:spacing w:after="0" w:line="360" w:lineRule="auto"/>
        <w:jc w:val="center"/>
        <w:rPr>
          <w:b/>
          <w:color w:val="000000"/>
          <w:sz w:val="26"/>
        </w:rPr>
      </w:pPr>
      <w:r w:rsidRPr="00F00A82">
        <w:rPr>
          <w:b/>
          <w:color w:val="000000"/>
          <w:sz w:val="26"/>
        </w:rPr>
        <w:t>_______________________________________________________________________</w:t>
      </w:r>
    </w:p>
    <w:p w:rsidR="004E4175" w:rsidRDefault="00326C54" w:rsidP="004E4175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="004E4175" w:rsidRPr="004E4175">
        <w:rPr>
          <w:rFonts w:ascii="Times New Roman" w:hAnsi="Times New Roman" w:cs="Times New Roman"/>
          <w:b/>
          <w:color w:val="000000"/>
          <w:sz w:val="28"/>
          <w:szCs w:val="28"/>
        </w:rPr>
        <w:t>тчет</w:t>
      </w:r>
    </w:p>
    <w:p w:rsidR="004E4175" w:rsidRDefault="004E4175" w:rsidP="004E41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2DEC">
        <w:rPr>
          <w:rFonts w:ascii="Times New Roman" w:hAnsi="Times New Roman" w:cs="Times New Roman"/>
          <w:sz w:val="28"/>
          <w:szCs w:val="28"/>
        </w:rPr>
        <w:t xml:space="preserve">по итогам работы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62DEC">
        <w:rPr>
          <w:rFonts w:ascii="Times New Roman" w:hAnsi="Times New Roman" w:cs="Times New Roman"/>
          <w:sz w:val="28"/>
          <w:szCs w:val="28"/>
        </w:rPr>
        <w:t xml:space="preserve">лаборатории № 6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462DEC">
        <w:rPr>
          <w:rFonts w:ascii="Times New Roman" w:hAnsi="Times New Roman" w:cs="Times New Roman"/>
          <w:sz w:val="28"/>
          <w:szCs w:val="28"/>
        </w:rPr>
        <w:t xml:space="preserve">едеральной инновационной площадки «Механизмы внедрения </w:t>
      </w:r>
      <w:proofErr w:type="spellStart"/>
      <w:r w:rsidRPr="00462DEC">
        <w:rPr>
          <w:rFonts w:ascii="Times New Roman" w:hAnsi="Times New Roman" w:cs="Times New Roman"/>
          <w:sz w:val="28"/>
          <w:szCs w:val="28"/>
        </w:rPr>
        <w:t>системно-деятельностного</w:t>
      </w:r>
      <w:proofErr w:type="spellEnd"/>
      <w:r w:rsidRPr="00462DEC">
        <w:rPr>
          <w:rFonts w:ascii="Times New Roman" w:hAnsi="Times New Roman" w:cs="Times New Roman"/>
          <w:sz w:val="28"/>
          <w:szCs w:val="28"/>
        </w:rPr>
        <w:t xml:space="preserve"> подхода с позиций непрерывности образования (ДО – НОО – ООО)»</w:t>
      </w:r>
    </w:p>
    <w:p w:rsidR="004E4175" w:rsidRPr="00462DEC" w:rsidRDefault="004E4175" w:rsidP="004E41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2DEC">
        <w:rPr>
          <w:rFonts w:ascii="Times New Roman" w:hAnsi="Times New Roman" w:cs="Times New Roman"/>
          <w:sz w:val="28"/>
          <w:szCs w:val="28"/>
        </w:rPr>
        <w:t>за 2015-2016 учебный год</w:t>
      </w:r>
    </w:p>
    <w:p w:rsidR="004E4175" w:rsidRDefault="004E4175" w:rsidP="00CF367E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Проведенные мероприятия</w:t>
      </w:r>
    </w:p>
    <w:p w:rsidR="0030396F" w:rsidRPr="0030396F" w:rsidRDefault="00BF613F" w:rsidP="0030396F">
      <w:pPr>
        <w:tabs>
          <w:tab w:val="left" w:pos="284"/>
          <w:tab w:val="left" w:pos="459"/>
        </w:tabs>
        <w:rPr>
          <w:rFonts w:ascii="Times New Roman" w:hAnsi="Times New Roman" w:cs="Times New Roman"/>
          <w:sz w:val="28"/>
          <w:szCs w:val="28"/>
        </w:rPr>
      </w:pPr>
      <w:r w:rsidRPr="00BF613F">
        <w:rPr>
          <w:rFonts w:ascii="Times New Roman" w:hAnsi="Times New Roman" w:cs="Times New Roman"/>
          <w:b/>
          <w:sz w:val="28"/>
          <w:szCs w:val="28"/>
        </w:rPr>
        <w:t>25 октября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0396F" w:rsidRPr="0030396F">
        <w:rPr>
          <w:rFonts w:ascii="Times New Roman" w:hAnsi="Times New Roman" w:cs="Times New Roman"/>
          <w:sz w:val="28"/>
          <w:szCs w:val="28"/>
        </w:rPr>
        <w:t xml:space="preserve">Семинар </w:t>
      </w:r>
      <w:r>
        <w:rPr>
          <w:rFonts w:ascii="Times New Roman" w:hAnsi="Times New Roman" w:cs="Times New Roman"/>
          <w:sz w:val="28"/>
          <w:szCs w:val="28"/>
        </w:rPr>
        <w:t xml:space="preserve"> «Технология «Ситуация»»</w:t>
      </w:r>
    </w:p>
    <w:p w:rsidR="00CF367E" w:rsidRPr="00CF367E" w:rsidRDefault="00CF367E" w:rsidP="00CF367E">
      <w:pPr>
        <w:spacing w:before="300"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CF367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18 ноября</w:t>
      </w:r>
      <w:r w:rsidRPr="00CF367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состоялся круглый стол по ФИП (федеральной инновационной площадке) «Механизмы внедрения </w:t>
      </w:r>
      <w:proofErr w:type="spellStart"/>
      <w:r w:rsidRPr="00CF367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системно-деятельностного</w:t>
      </w:r>
      <w:proofErr w:type="spellEnd"/>
      <w:r w:rsidRPr="00CF367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подхода с позиций непрерывности образования (ДО – НОО – ООО)»</w:t>
      </w:r>
    </w:p>
    <w:p w:rsidR="00CF367E" w:rsidRPr="00CF367E" w:rsidRDefault="00CF367E" w:rsidP="00CF367E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2015-11-18 18:43:25</w:t>
      </w:r>
    </w:p>
    <w:p w:rsidR="00CF367E" w:rsidRPr="00CF367E" w:rsidRDefault="00CF367E" w:rsidP="00CF367E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мероприятие прошло в соответствии с планом работы лаборатории № 6 федеральной инновационной площадки (ФИП) "Механизмы внедрения </w:t>
      </w:r>
      <w:proofErr w:type="spellStart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системно-деятельностного</w:t>
      </w:r>
      <w:proofErr w:type="spellEnd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подхода с позиций непрерывности образования (ДО – НОО – ООО)" на 2015-2016 учебный год по теме "Технология "Ситуация" как инструмент организации образовательного процесса в комплексной программе дошкольного образования</w:t>
      </w:r>
      <w:proofErr w:type="gramStart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"М</w:t>
      </w:r>
      <w:proofErr w:type="gramEnd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ир открытий"". </w:t>
      </w:r>
    </w:p>
    <w:p w:rsidR="00CF367E" w:rsidRPr="00CF367E" w:rsidRDefault="00CF367E" w:rsidP="00CF367E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367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Цель </w:t>
      </w:r>
      <w:proofErr w:type="spellStart"/>
      <w:r w:rsidRPr="00CF367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лаборатории</w:t>
      </w:r>
      <w:proofErr w:type="gramStart"/>
      <w:r w:rsidRPr="00CF367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одготовить</w:t>
      </w:r>
      <w:proofErr w:type="spellEnd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методические образцы организации образовательных ситуаций с дошкольниками в технологии </w:t>
      </w:r>
      <w:proofErr w:type="spellStart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деятельностного</w:t>
      </w:r>
      <w:proofErr w:type="spellEnd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метода Л.Г. </w:t>
      </w:r>
      <w:proofErr w:type="spellStart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Петерсон</w:t>
      </w:r>
      <w:proofErr w:type="spellEnd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(технологии "Ситуация").</w:t>
      </w:r>
    </w:p>
    <w:p w:rsidR="004E4175" w:rsidRPr="0030396F" w:rsidRDefault="00CF367E" w:rsidP="00CF367E">
      <w:pPr>
        <w:tabs>
          <w:tab w:val="left" w:pos="284"/>
          <w:tab w:val="left" w:pos="459"/>
        </w:tabs>
        <w:spacing w:after="0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396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Категория участников лаборатории: </w:t>
      </w:r>
      <w:r w:rsidRPr="003039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педагоги ДОО.</w:t>
      </w:r>
    </w:p>
    <w:p w:rsidR="00000000" w:rsidRDefault="00CF367E" w:rsidP="00BF613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039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течение круглого стола обсуждался изученный материал по теме, педагогами было выполнено задание № 1 для самоконтроля по закреплению и обобщению полученных знаний.</w:t>
      </w:r>
    </w:p>
    <w:p w:rsidR="00BF613F" w:rsidRPr="0030396F" w:rsidRDefault="00BF613F" w:rsidP="00BF613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F61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457575" cy="2140293"/>
            <wp:effectExtent l="19050" t="0" r="9525" b="0"/>
            <wp:docPr id="18" name="Рисунок 2" descr="C:\Users\Grand\Desktop\открытки\фи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nd\Desktop\открытки\фип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432" cy="214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67E" w:rsidRDefault="00CF367E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367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21603" cy="2581275"/>
            <wp:effectExtent l="19050" t="0" r="0" b="0"/>
            <wp:docPr id="2" name="Рисунок 1" descr="C:\Users\Grand\Desktop\открытки\ф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nd\Desktop\открытки\фи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03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3F" w:rsidRPr="00326C54" w:rsidRDefault="00BF613F" w:rsidP="00BF613F">
      <w:pPr>
        <w:pStyle w:val="1"/>
        <w:spacing w:before="300" w:beforeAutospacing="0" w:after="150" w:afterAutospacing="0"/>
        <w:rPr>
          <w:b w:val="0"/>
          <w:bCs w:val="0"/>
          <w:color w:val="000000" w:themeColor="text1"/>
          <w:sz w:val="28"/>
          <w:szCs w:val="28"/>
        </w:rPr>
      </w:pPr>
      <w:proofErr w:type="gramStart"/>
      <w:r w:rsidRPr="00BF613F">
        <w:rPr>
          <w:bCs w:val="0"/>
          <w:color w:val="000000" w:themeColor="text1"/>
          <w:sz w:val="28"/>
          <w:szCs w:val="28"/>
        </w:rPr>
        <w:t>10 марта</w:t>
      </w:r>
      <w:r w:rsidRPr="00326C54">
        <w:rPr>
          <w:b w:val="0"/>
          <w:bCs w:val="0"/>
          <w:color w:val="000000" w:themeColor="text1"/>
          <w:sz w:val="28"/>
          <w:szCs w:val="28"/>
        </w:rPr>
        <w:t xml:space="preserve"> состоялось открытое мероприятие по обмену опытом в рамках федеральной инновационной площадки (ФИП) "Механизмы внедрения </w:t>
      </w:r>
      <w:proofErr w:type="spellStart"/>
      <w:r w:rsidRPr="00326C54">
        <w:rPr>
          <w:b w:val="0"/>
          <w:bCs w:val="0"/>
          <w:color w:val="000000" w:themeColor="text1"/>
          <w:sz w:val="28"/>
          <w:szCs w:val="28"/>
        </w:rPr>
        <w:t>системно-деятельностного</w:t>
      </w:r>
      <w:proofErr w:type="spellEnd"/>
      <w:r w:rsidRPr="00326C54">
        <w:rPr>
          <w:b w:val="0"/>
          <w:bCs w:val="0"/>
          <w:color w:val="000000" w:themeColor="text1"/>
          <w:sz w:val="28"/>
          <w:szCs w:val="28"/>
        </w:rPr>
        <w:t xml:space="preserve"> подхода с позиций непрерывности образования (ДО – НОО – ООО"</w:t>
      </w:r>
      <w:proofErr w:type="gramEnd"/>
    </w:p>
    <w:p w:rsidR="00BF613F" w:rsidRPr="00326C54" w:rsidRDefault="00BF613F" w:rsidP="00BF613F">
      <w:pPr>
        <w:pStyle w:val="a8"/>
        <w:spacing w:before="0" w:beforeAutospacing="0" w:after="270" w:afterAutospacing="0" w:line="300" w:lineRule="atLeast"/>
        <w:rPr>
          <w:color w:val="000000" w:themeColor="text1"/>
          <w:sz w:val="28"/>
          <w:szCs w:val="28"/>
        </w:rPr>
      </w:pPr>
      <w:r w:rsidRPr="00326C54">
        <w:rPr>
          <w:color w:val="000000" w:themeColor="text1"/>
          <w:sz w:val="28"/>
          <w:szCs w:val="28"/>
        </w:rPr>
        <w:t xml:space="preserve">Это мероприятие прошло в соответствии с планом работы лаборатории № 6 федеральной инновационной площадки (ФИП) "Механизмы внедрения </w:t>
      </w:r>
      <w:proofErr w:type="spellStart"/>
      <w:r w:rsidRPr="00326C54">
        <w:rPr>
          <w:color w:val="000000" w:themeColor="text1"/>
          <w:sz w:val="28"/>
          <w:szCs w:val="28"/>
        </w:rPr>
        <w:t>системно-деятельностного</w:t>
      </w:r>
      <w:proofErr w:type="spellEnd"/>
      <w:r w:rsidRPr="00326C54">
        <w:rPr>
          <w:color w:val="000000" w:themeColor="text1"/>
          <w:sz w:val="28"/>
          <w:szCs w:val="28"/>
        </w:rPr>
        <w:t xml:space="preserve"> подхода с позиций непрерывности образования (ДО – НОО – ООО)" на 2015-2016 учебный год по теме "Технология "Ситуация" как инструмент организации образовательного процесса в комплексной образовательной программе дошкольного образования</w:t>
      </w:r>
      <w:proofErr w:type="gramStart"/>
      <w:r w:rsidRPr="00326C54">
        <w:rPr>
          <w:color w:val="000000" w:themeColor="text1"/>
          <w:sz w:val="28"/>
          <w:szCs w:val="28"/>
        </w:rPr>
        <w:t>"М</w:t>
      </w:r>
      <w:proofErr w:type="gramEnd"/>
      <w:r w:rsidRPr="00326C54">
        <w:rPr>
          <w:color w:val="000000" w:themeColor="text1"/>
          <w:sz w:val="28"/>
          <w:szCs w:val="28"/>
        </w:rPr>
        <w:t>ир открытий"".</w:t>
      </w:r>
    </w:p>
    <w:p w:rsidR="00BF613F" w:rsidRPr="00326C54" w:rsidRDefault="00BF613F" w:rsidP="00BF613F">
      <w:pPr>
        <w:pStyle w:val="a8"/>
        <w:spacing w:before="0" w:beforeAutospacing="0" w:after="270" w:afterAutospacing="0" w:line="300" w:lineRule="atLeast"/>
        <w:rPr>
          <w:color w:val="000000" w:themeColor="text1"/>
          <w:sz w:val="28"/>
          <w:szCs w:val="28"/>
        </w:rPr>
      </w:pPr>
      <w:r w:rsidRPr="00326C54">
        <w:rPr>
          <w:color w:val="000000" w:themeColor="text1"/>
          <w:sz w:val="28"/>
          <w:szCs w:val="28"/>
        </w:rPr>
        <w:t>Открытое занятие "Герб семьи</w:t>
      </w:r>
      <w:proofErr w:type="gramStart"/>
      <w:r w:rsidRPr="00326C54">
        <w:rPr>
          <w:color w:val="000000" w:themeColor="text1"/>
          <w:sz w:val="28"/>
          <w:szCs w:val="28"/>
        </w:rPr>
        <w:t>"в</w:t>
      </w:r>
      <w:proofErr w:type="gramEnd"/>
      <w:r w:rsidRPr="00326C54">
        <w:rPr>
          <w:color w:val="000000" w:themeColor="text1"/>
          <w:sz w:val="28"/>
          <w:szCs w:val="28"/>
        </w:rPr>
        <w:t xml:space="preserve"> подготовительной к школе группе по теме инновационной площадки было представлено Евгенией Ивановной Шевчук, воспитателем первой квалификационной категории.</w:t>
      </w:r>
    </w:p>
    <w:p w:rsidR="00BF613F" w:rsidRPr="00326C54" w:rsidRDefault="00BF613F" w:rsidP="00BF613F">
      <w:pPr>
        <w:pStyle w:val="a8"/>
        <w:spacing w:before="0" w:beforeAutospacing="0" w:after="270" w:afterAutospacing="0" w:line="300" w:lineRule="atLeast"/>
        <w:rPr>
          <w:color w:val="000000" w:themeColor="text1"/>
          <w:sz w:val="28"/>
          <w:szCs w:val="28"/>
        </w:rPr>
      </w:pPr>
      <w:r w:rsidRPr="00326C54">
        <w:rPr>
          <w:color w:val="000000" w:themeColor="text1"/>
          <w:sz w:val="28"/>
          <w:szCs w:val="28"/>
        </w:rPr>
        <w:t>После просмотра занятия педагоги проанализировали его, а также подвели итоги инновационной деятельности за год, отметили основные моменты, которые помогли в работе, открыли новые формы организации образовательного процесса в ДОО. </w:t>
      </w:r>
    </w:p>
    <w:p w:rsidR="00CF367E" w:rsidRDefault="00BF613F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613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71800" cy="1981200"/>
            <wp:effectExtent l="19050" t="0" r="0" b="0"/>
            <wp:docPr id="20" name="Рисунок 15" descr="http://ds91-orel.ru/files/uploads/images/IMG_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s91-orel.ru/files/uploads/images/IMG_5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67E" w:rsidRPr="00CF367E" w:rsidRDefault="00CF367E" w:rsidP="00CF367E">
      <w:pPr>
        <w:spacing w:before="300" w:after="15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CF367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lastRenderedPageBreak/>
        <w:t>22 марта</w:t>
      </w:r>
      <w:r w:rsidRPr="00CF367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в ДОО прошел День педагога - новатора</w:t>
      </w:r>
    </w:p>
    <w:p w:rsidR="00CF367E" w:rsidRPr="00CF367E" w:rsidRDefault="00CF367E" w:rsidP="00CF36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рамках Дня педагога - новатора Заводского района </w:t>
      </w:r>
      <w:r w:rsidR="003202E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города Орла </w:t>
      </w:r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ДОО состоялись открытые просмотры мероприятий с детьми, которые посетили педагоги города. </w:t>
      </w:r>
    </w:p>
    <w:p w:rsidR="00CF367E" w:rsidRPr="00CF367E" w:rsidRDefault="00CF367E" w:rsidP="00CF367E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оспитатели </w:t>
      </w:r>
      <w:proofErr w:type="spellStart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Воченкова</w:t>
      </w:r>
      <w:proofErr w:type="spellEnd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А. А.(занятие - экскурсия "Народный костюм Орловской области" в подготовительной к школе логопедической группе), </w:t>
      </w:r>
      <w:proofErr w:type="spellStart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Захаркина</w:t>
      </w:r>
      <w:proofErr w:type="spellEnd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О. В. (занятие - экскурсия</w:t>
      </w:r>
      <w:r w:rsidR="001F59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"Мир театра" в старшей группе),</w:t>
      </w:r>
    </w:p>
    <w:p w:rsidR="00CF367E" w:rsidRDefault="00CF367E" w:rsidP="00CF367E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Боровлева</w:t>
      </w:r>
      <w:proofErr w:type="spellEnd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О. С. (занятие - путешествие "Путешествие в страну АБЖУРД" в подготовительной группе), Шевчук Е. И. (занятие "Герб семьи" в подготовительной логопедической группе)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музыкальный руководитель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Доненко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Н. А. (игра – путешествие «Палитра для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Смурфика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1F59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старшей группе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продемонстрировали опыт работы в рамках федеральной инновационной площадки "Механизмы внедрения системно - </w:t>
      </w:r>
      <w:proofErr w:type="spellStart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деятельностного</w:t>
      </w:r>
      <w:proofErr w:type="spellEnd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подхода с позиций непрерывности образования (ДОО - НОО - ООО).</w:t>
      </w:r>
      <w:proofErr w:type="gramEnd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Технология </w:t>
      </w:r>
      <w:proofErr w:type="spellStart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деятельностног</w:t>
      </w:r>
      <w:r w:rsidR="003202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proofErr w:type="spellEnd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метода "Ситуация"". </w:t>
      </w:r>
    </w:p>
    <w:p w:rsidR="001F5906" w:rsidRDefault="001F5906" w:rsidP="00CF367E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5906" w:rsidRDefault="001F5906" w:rsidP="00CF367E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5906" w:rsidRDefault="001F5906" w:rsidP="00CF367E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Воспитатель </w:t>
      </w:r>
      <w:proofErr w:type="spellStart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Боровлева</w:t>
      </w:r>
      <w:proofErr w:type="spellEnd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О. С. (занятие - путешествие "Путешествие в страну АБЖУРД" в подготовительной группе)</w:t>
      </w:r>
    </w:p>
    <w:p w:rsidR="001F5906" w:rsidRPr="00CF367E" w:rsidRDefault="001F5906" w:rsidP="00CF367E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5906" w:rsidRDefault="003202E4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72392" cy="4086225"/>
            <wp:effectExtent l="19050" t="0" r="0" b="0"/>
            <wp:docPr id="5" name="Рисунок 4" descr="C:\Users\Grand\Desktop\91\2015 - 2016\защита ноябрь\DSC_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nd\Desktop\91\2015 - 2016\защита ноябрь\DSC_3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392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06" w:rsidRDefault="001F5906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367E" w:rsidRDefault="003202E4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05525" cy="4041958"/>
            <wp:effectExtent l="19050" t="0" r="9525" b="0"/>
            <wp:docPr id="4" name="Рисунок 3" descr="C:\Users\Grand\Desktop\91\2015 - 2016\защита ноябрь\DSC_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nd\Desktop\91\2015 - 2016\защита ноябрь\DSC_3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4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2E4" w:rsidRDefault="003202E4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5906" w:rsidRDefault="001F5906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Воспитатель </w:t>
      </w:r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Шевчук Е. И. (занятие "Герб семьи" в подготовительной логопедической группе)</w:t>
      </w:r>
    </w:p>
    <w:p w:rsidR="001F5906" w:rsidRDefault="001F5906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2E4" w:rsidRDefault="003202E4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35532"/>
            <wp:effectExtent l="19050" t="0" r="3175" b="0"/>
            <wp:docPr id="6" name="Рисунок 5" descr="C:\Users\Grand\Desktop\открытки\фи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and\Desktop\открытки\фип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06" w:rsidRDefault="001F5906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2E4" w:rsidRDefault="003202E4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35532"/>
            <wp:effectExtent l="19050" t="0" r="3175" b="0"/>
            <wp:docPr id="7" name="Рисунок 6" descr="C:\Users\Grand\Desktop\открытки\фи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nd\Desktop\открытки\фип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2E4" w:rsidRDefault="003202E4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5906" w:rsidRDefault="001F5906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Воспитатель </w:t>
      </w:r>
      <w:proofErr w:type="spellStart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Захаркина</w:t>
      </w:r>
      <w:proofErr w:type="spellEnd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О. В. (занятие - экскурсия "Мир театра" в старшей группе)</w:t>
      </w:r>
    </w:p>
    <w:p w:rsidR="001F5906" w:rsidRDefault="001F5906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2E4" w:rsidRDefault="001F5906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32659"/>
            <wp:effectExtent l="19050" t="0" r="3175" b="0"/>
            <wp:docPr id="15" name="Рисунок 14" descr="C:\Users\Grand\Desktop\91\2015 - 2016\защита ноябрь\DSC_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and\Desktop\91\2015 - 2016\защита ноябрь\DSC_36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06" w:rsidRDefault="001F5906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5906" w:rsidRDefault="001F5906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32659"/>
            <wp:effectExtent l="19050" t="0" r="3175" b="0"/>
            <wp:docPr id="14" name="Рисунок 13" descr="C:\Users\Grand\Desktop\91\2015 - 2016\защита ноябрь\DSC_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and\Desktop\91\2015 - 2016\защита ноябрь\DSC_36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06" w:rsidRDefault="001F5906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5906" w:rsidRDefault="001F5906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оспитатели </w:t>
      </w:r>
      <w:proofErr w:type="spellStart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Воченкова</w:t>
      </w:r>
      <w:proofErr w:type="spellEnd"/>
      <w:r w:rsidRPr="00CF36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А. А.(занятие - экскурсия "Народный костюм Орловской области" в подготовительной к школе логопедической группе)</w:t>
      </w:r>
    </w:p>
    <w:p w:rsidR="003202E4" w:rsidRDefault="003202E4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1400" cy="3581400"/>
            <wp:effectExtent l="19050" t="0" r="0" b="0"/>
            <wp:docPr id="9" name="Рисунок 8" descr="C:\Users\Grand\Desktop\открытки\фи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and\Desktop\открытки\фип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06" w:rsidRDefault="001F5906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5906" w:rsidRDefault="001F5906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2E4" w:rsidRDefault="003202E4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35532"/>
            <wp:effectExtent l="19050" t="0" r="3175" b="0"/>
            <wp:docPr id="11" name="Рисунок 10" descr="C:\Users\Grand\Desktop\открытки\ф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and\Desktop\открытки\фип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06" w:rsidRDefault="001F5906" w:rsidP="00CF367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5906" w:rsidRDefault="001F5906" w:rsidP="00CF367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02E4" w:rsidRDefault="001F5906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Музыкальный руководитель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Доненко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Н. А. (игра – путешествие «Палитра для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Смурфика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в старшей группе)</w:t>
      </w:r>
    </w:p>
    <w:p w:rsidR="003202E4" w:rsidRDefault="003202E4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32659"/>
            <wp:effectExtent l="19050" t="0" r="3175" b="0"/>
            <wp:docPr id="12" name="Рисунок 11" descr="C:\Users\Grand\Desktop\91\2015 - 2016\защита ноябрь\DSC_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and\Desktop\91\2015 - 2016\защита ноябрь\DSC_3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2E4" w:rsidRDefault="003202E4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2E4" w:rsidRDefault="003202E4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32659"/>
            <wp:effectExtent l="19050" t="0" r="3175" b="0"/>
            <wp:docPr id="13" name="Рисунок 12" descr="C:\Users\Grand\Desktop\91\2015 - 2016\защита ноябрь\DSC_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and\Desktop\91\2015 - 2016\защита ноябрь\DSC_3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C54" w:rsidRDefault="00326C54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396F" w:rsidRDefault="0030396F" w:rsidP="0030396F">
      <w:pPr>
        <w:rPr>
          <w:rFonts w:ascii="Times New Roman" w:hAnsi="Times New Roman"/>
          <w:sz w:val="28"/>
          <w:szCs w:val="28"/>
        </w:rPr>
      </w:pPr>
      <w:r w:rsidRPr="003039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Шевчук Е. И. приняла участие </w:t>
      </w:r>
      <w:r w:rsidRPr="0030396F">
        <w:rPr>
          <w:rFonts w:ascii="Times New Roman" w:hAnsi="Times New Roman"/>
          <w:sz w:val="28"/>
          <w:szCs w:val="28"/>
        </w:rPr>
        <w:t>во Всероссийском педагогическом конкурсе «Учу учиться»</w:t>
      </w:r>
    </w:p>
    <w:p w:rsidR="0030396F" w:rsidRDefault="00BF613F" w:rsidP="00BF61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15023" cy="3981450"/>
            <wp:effectExtent l="19050" t="0" r="4377" b="0"/>
            <wp:docPr id="19" name="Рисунок 19" descr="G:\нашии достижения\2015-2016\педагоги\Учи учиться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ашии достижения\2015-2016\педагоги\Учи учиться\Page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03" cy="398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3F" w:rsidRDefault="00BF613F" w:rsidP="00BF61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613F" w:rsidRDefault="00BF613F" w:rsidP="00BF613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F61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Отзыв</w:t>
      </w:r>
    </w:p>
    <w:p w:rsidR="00BF613F" w:rsidRPr="00BF613F" w:rsidRDefault="00BF613F" w:rsidP="00BF613F">
      <w:pPr>
        <w:pStyle w:val="a3"/>
        <w:tabs>
          <w:tab w:val="left" w:pos="-284"/>
          <w:tab w:val="left" w:pos="429"/>
        </w:tabs>
        <w:ind w:left="-426" w:firstLine="142"/>
        <w:rPr>
          <w:rFonts w:ascii="Times New Roman" w:hAnsi="Times New Roman" w:cs="Times New Roman"/>
          <w:sz w:val="28"/>
          <w:szCs w:val="28"/>
        </w:rPr>
      </w:pPr>
      <w:r w:rsidRPr="00BF613F">
        <w:rPr>
          <w:rFonts w:ascii="Times New Roman" w:hAnsi="Times New Roman" w:cs="Times New Roman"/>
          <w:sz w:val="28"/>
          <w:szCs w:val="28"/>
        </w:rPr>
        <w:t>Благодаря применению технологии «Ситуация» в практике работы педагоги, особенно молодые педагоги, поняли логическую основу занятий ОНЗ, что помогает им в построении занятий, делает сами занятия интересными и более результативными по открытию и усвоению новых знаний.</w:t>
      </w:r>
    </w:p>
    <w:p w:rsidR="00BF613F" w:rsidRPr="00BF613F" w:rsidRDefault="00BF613F" w:rsidP="00BF613F">
      <w:pPr>
        <w:tabs>
          <w:tab w:val="left" w:pos="-284"/>
        </w:tabs>
        <w:ind w:left="-426" w:firstLine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F61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613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61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Использование технологии «Ситуация» позволило  педагогам системно формировать у дошкольников  универсальные способности и интегративные качества личности, готовность к саморазвитию.</w:t>
      </w:r>
    </w:p>
    <w:p w:rsidR="00326C54" w:rsidRPr="00CF367E" w:rsidRDefault="00326C54" w:rsidP="00CF3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326C54" w:rsidRPr="00CF3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4175" w:rsidRDefault="004E4175" w:rsidP="004E4175">
      <w:pPr>
        <w:spacing w:after="0" w:line="240" w:lineRule="auto"/>
      </w:pPr>
      <w:r>
        <w:separator/>
      </w:r>
    </w:p>
  </w:endnote>
  <w:endnote w:type="continuationSeparator" w:id="1">
    <w:p w:rsidR="004E4175" w:rsidRDefault="004E4175" w:rsidP="004E4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4175" w:rsidRDefault="004E4175" w:rsidP="004E4175">
      <w:pPr>
        <w:spacing w:after="0" w:line="240" w:lineRule="auto"/>
      </w:pPr>
      <w:r>
        <w:separator/>
      </w:r>
    </w:p>
  </w:footnote>
  <w:footnote w:type="continuationSeparator" w:id="1">
    <w:p w:rsidR="004E4175" w:rsidRDefault="004E4175" w:rsidP="004E4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75C05"/>
    <w:multiLevelType w:val="hybridMultilevel"/>
    <w:tmpl w:val="5908FED6"/>
    <w:lvl w:ilvl="0" w:tplc="2662D0D6">
      <w:start w:val="1"/>
      <w:numFmt w:val="russianLower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E4175"/>
    <w:rsid w:val="001F5906"/>
    <w:rsid w:val="0030396F"/>
    <w:rsid w:val="003202E4"/>
    <w:rsid w:val="00326C54"/>
    <w:rsid w:val="004E4175"/>
    <w:rsid w:val="00BF613F"/>
    <w:rsid w:val="00CF3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36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175"/>
    <w:pPr>
      <w:ind w:left="720"/>
      <w:contextualSpacing/>
    </w:pPr>
    <w:rPr>
      <w:rFonts w:eastAsiaTheme="minorHAnsi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4E4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E4175"/>
  </w:style>
  <w:style w:type="paragraph" w:styleId="a6">
    <w:name w:val="footer"/>
    <w:basedOn w:val="a"/>
    <w:link w:val="a7"/>
    <w:uiPriority w:val="99"/>
    <w:semiHidden/>
    <w:unhideWhenUsed/>
    <w:rsid w:val="004E4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E4175"/>
  </w:style>
  <w:style w:type="character" w:customStyle="1" w:styleId="10">
    <w:name w:val="Заголовок 1 Знак"/>
    <w:basedOn w:val="a0"/>
    <w:link w:val="1"/>
    <w:uiPriority w:val="9"/>
    <w:rsid w:val="00CF36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Normal (Web)"/>
    <w:basedOn w:val="a"/>
    <w:uiPriority w:val="99"/>
    <w:semiHidden/>
    <w:unhideWhenUsed/>
    <w:rsid w:val="00CF3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F3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367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F36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Grand</dc:creator>
  <cp:keywords/>
  <dc:description/>
  <cp:lastModifiedBy>Grand</cp:lastModifiedBy>
  <cp:revision>2</cp:revision>
  <dcterms:created xsi:type="dcterms:W3CDTF">2016-04-26T13:53:00Z</dcterms:created>
  <dcterms:modified xsi:type="dcterms:W3CDTF">2016-04-26T15:31:00Z</dcterms:modified>
</cp:coreProperties>
</file>