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математика 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открытие новых знаний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«Умножение суммы на число»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 Математика 2 Л.Г. Петерсон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: учитель начальных классов КОГОАУ «Кировский физико-математический лицей», г. Киров, Т.А.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Новоселова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урока: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Сформировать у учащихся способность к самостоятельному построению новых способов действия на основе метода рефлексивной самоорганизации.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Сформировать умение применять алгоритм анализа объекта и опыт самооценки этого умения на основе применения эталона.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Тренировка умения использовать приемы понимания собеседника без слов и фиксировать умение проводить самооценку этого умения на основе применения эталона.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Тренировать умение проявлять целеустремлённость в учебной деятельности на основе применения эталона и опыт самооценки этого умения на основе применения эталона.</w:t>
      </w:r>
    </w:p>
    <w:p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Предметные: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Сформировать представление о распределительном свойстве умножения, умение выполнять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внетабличное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умножение чисел на основе распределительного свойства умножения.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Тренировать вычислительные навыки,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eastAsia="Calibri" w:hAnsi="Times New Roman" w:cs="Times New Roman"/>
          <w:sz w:val="24"/>
          <w:szCs w:val="24"/>
        </w:rPr>
        <w:t>решать текстовые задачи.</w:t>
      </w:r>
    </w:p>
    <w:p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Оборудование: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1) Демонстрационный материал: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Карточка с ребусом;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Карточка с числами;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Алгоритм умножения однозначного числа на круглое;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Умножение круглых чисел;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открытия;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Образец выполнения задания в парах при открытии нового знания;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Правило умножения двузначного числа на однозначное;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Подробный образец для самопроверки СР.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2) Раздаточный материал: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 № 1;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 № 2;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Эталон умножения двузначного числа на однозначное;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Р-4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Карточка № 3.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Ход урока: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Мотивация к учебной деятельности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2pt;margin-top:26.15pt;width:450pt;height:169.65pt;z-index:251658240">
            <v:textbox style="mso-next-textbox:#_x0000_s1026">
              <w:txbxContent>
                <w:p/>
                <w:p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О = У</w:t>
                  </w:r>
                </w:p>
                <w:p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 xml:space="preserve">,          ,       ,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 начале урока я предлагаю вам разгадать ребус (</w:t>
      </w:r>
      <w:r>
        <w:rPr>
          <w:rFonts w:ascii="Times New Roman" w:hAnsi="Times New Roman" w:cs="Times New Roman"/>
          <w:b/>
          <w:i/>
          <w:sz w:val="24"/>
          <w:szCs w:val="24"/>
        </w:rPr>
        <w:t>Д-1, слайд 1</w:t>
      </w:r>
      <w:r>
        <w:rPr>
          <w:rFonts w:ascii="Times New Roman" w:hAnsi="Times New Roman" w:cs="Times New Roman"/>
          <w:sz w:val="24"/>
          <w:szCs w:val="24"/>
        </w:rPr>
        <w:t>):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66675</wp:posOffset>
            </wp:positionV>
            <wp:extent cx="1190625" cy="1295400"/>
            <wp:effectExtent l="19050" t="0" r="9525" b="0"/>
            <wp:wrapNone/>
            <wp:docPr id="1" name="Рисунок 1" descr="http://im2-tub-ru.yandex.net/i?id=fefccbc5e1701c6e262742ab3670adf8-3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fefccbc5e1701c6e262742ab3670adf8-33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65405</wp:posOffset>
            </wp:positionV>
            <wp:extent cx="1514475" cy="1143000"/>
            <wp:effectExtent l="0" t="0" r="0" b="0"/>
            <wp:wrapNone/>
            <wp:docPr id="10" name="Рисунок 10" descr="http://im0-tub-ru.yandex.net/i?id=1d97db00a8e060d2a7fea487faaa3f22-6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d97db00a8e060d2a7fea487faaa3f22-6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00" r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120015</wp:posOffset>
            </wp:positionV>
            <wp:extent cx="1095375" cy="1095375"/>
            <wp:effectExtent l="0" t="0" r="0" b="0"/>
            <wp:wrapNone/>
            <wp:docPr id="7" name="Рисунок 7" descr="http://im2-tub-ru.yandex.net/i?id=180564a8b620f42db9fa03f19481edb4-5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180564a8b620f42db9fa03f19481edb4-56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Чему же будет посвящен сегодняшний урок? (Действию умножению.)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А когда наши уроки математики получаются особенно интересными? (Когда мы открываем что-то новое, выполняем сложные задания, когда у нас все получается, …)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 же вам нужно поработать, чтобы урок прошел интересно и с пользой для вас? Какие шаги вы должны пройти? (…)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Основной акцент в ответах детей на 2 шага учебной деятельности – «узнать, что я не знаю» и «самому найти способ».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Какие правила работы ученика на уроке вы будете выполнять? (Мы будем внимательными и активными, будем соблюдать правила работы в группах и парах, на ошибки товарищу указывать тактично.)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Я желаю вам успеха на уроке. Приступим?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Актуализация знаний и фиксация индивидуального затруднения в пробном учебном действии.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доске  эталоны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Д-3, Д-4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Что вы должны повторить в начале урока? (То, что нам понадобится для открытия новых знаний.)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доску вывешивается карточка с числами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Д-2, слайд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70C0"/>
          <w:sz w:val="24"/>
          <w:szCs w:val="24"/>
        </w:rPr>
        <w:t>. Работа организуется фронтально.</w:t>
      </w: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140" style="position:absolute;margin-left:15pt;margin-top:3.9pt;width:125.4pt;height:23.4pt;z-index:251767808"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  3   5   8   12   …</w:t>
                  </w:r>
                </w:p>
              </w:txbxContent>
            </v:textbox>
          </v:rect>
        </w:pict>
      </w: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Найдите закономерность в данном ряду чисел, объясните её и продолжите ряд ещё на 4 числа. (Разность между соседними числами увеличивается на 1: 17, 23, 30, 38.)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Сгруппируйте полученные числа (Однозначные и двухзначные.)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Отделите однозначные числа вертикальной чертой.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Разделите двузначные числа на 2 группы. По какому признаку вы это сделаете? (Круглые и некруглые числа.)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Какие числа мы называем круглыми? Обведите круглое число. (30)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Назовите приемы умножения чисел, которые вы уже изучили. (Табличное умножение, умножение однозначного числа на круглое, умножение круглых чисел.)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Какие случаи входят в табличное умножение? (Случаи умножения однозначных чисел.)</w:t>
      </w:r>
    </w:p>
    <w:p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Из однозначных чисел данного ряда чисел составьте и запишите выражение, в котором первый множитель в 4 раза меньше второго, найдите его значение. (2· 8 = 16.)</w:t>
      </w:r>
    </w:p>
    <w:p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Сейчас составьте и запишите выражение, в котором первый множитель на 2 меньше второго, найдите его значение. (3· 5 = 15)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Из двузначных чисел закономерности  выберите число, в котором цифры десятков и единиц являются двумя первыми числами натурального ряда. Представьте его в виде суммы разрядных слагаемых. (12 = 10 + 2)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Составьте выражение, из чисел ряда, первым множителем которого будет круглое число, а вторым множителем – наибольшее однозначное число. Запишите выражение, найдите его значение.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 какими свойствами умножения вы уже знакомы? (Переместительным и сочетательным.)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Из чисел данного ряда  составьте выражение, иллюстрирующее переместительное свойство умножения  (Например, 12 · 5 = 5 · 12.)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Из однозначных чисел составьте выражение, иллюстрирующее сочетательное свойство умножения. (Например, (8 · 5) · 2 = 8 · (5 · 2))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6.7pt;margin-top:26.8pt;width:0;height:18pt;z-index:251662336" o:connectortype="straight"/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данном этапе у детей в тетради:       </w:t>
      </w:r>
    </w:p>
    <w:p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130.35pt;margin-top:11.05pt;width:23.25pt;height:24pt;z-index:251664384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19.95pt;margin-top:7pt;width:23.25pt;height:24pt;z-index:251663360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tab/>
        <w:t>2   3   5   8   12   17   23   30   38</w:t>
      </w:r>
    </w:p>
    <w:p>
      <w:pPr>
        <w:tabs>
          <w:tab w:val="left" w:pos="1005"/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· 8 = 16</w:t>
      </w:r>
      <w:r>
        <w:rPr>
          <w:rFonts w:ascii="Times New Roman" w:hAnsi="Times New Roman" w:cs="Times New Roman"/>
          <w:sz w:val="24"/>
          <w:szCs w:val="24"/>
        </w:rPr>
        <w:tab/>
        <w:t>12 = 10 + 2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130.35pt;margin-top:10.45pt;width:23.25pt;height:24pt;z-index:251665408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3 · 5 = 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30 · 8 = 240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7" style="position:absolute;margin-left:19.95pt;margin-top:3.85pt;width:23.25pt;height:24pt;z-index:251765760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8" style="position:absolute;margin-left:19.95pt;margin-top:22.05pt;width:23.25pt;height:24pt;z-index:251766784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12 · 5 = 5 · 12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(8 · 5) · 2 =   8 · (5 · 2) (</w:t>
      </w:r>
      <w:r>
        <w:rPr>
          <w:rFonts w:ascii="Times New Roman" w:hAnsi="Times New Roman" w:cs="Times New Roman"/>
          <w:b/>
          <w:i/>
          <w:sz w:val="24"/>
          <w:szCs w:val="24"/>
        </w:rPr>
        <w:t>Слайд 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Что вы повторили? (Таблицу умножения, запись числа в виде суммы разрядных слагаемых, умножение круглого числа на однозначное, свойства действия умножения.)</w:t>
      </w:r>
    </w:p>
    <w:p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51pt;margin-top:13.2pt;width:23.25pt;height:24pt;z-index:251666432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У кого нет ошибок и исправлений, кто справился со всеми заданиями, оцените свою работу знаком  на полях.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Каков следующий этап нашего урока? (Выполняем пробное действие.)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доске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записывается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пример: 49 </w:t>
      </w:r>
      <w:r>
        <w:rPr>
          <w:rFonts w:ascii="Times New Roman" w:hAnsi="Times New Roman" w:cs="Times New Roman"/>
          <w:color w:val="0070C0"/>
          <w:sz w:val="24"/>
          <w:szCs w:val="24"/>
        </w:rPr>
        <w:sym w:font="Symbol" w:char="F0D7"/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6. 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Попробуйте решить этот пример на планшете за 1 минуту. 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У кого нет ответа? Что вы не смогли сделать? (Мы не смогли быстро умножить 49 на 6.)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У кого есть результат, вы сможете обосновать свой ответ, пользуясь эталоном?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14" style="position:absolute;margin-left:379.35pt;margin-top:10.95pt;width:23.25pt;height:24pt;z-index:251784192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Что вы не можете сделать? (Обосновать свой ответ, пользуясь эталоном.)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у всех вас возникло затруднение. Отметьте его знаком           на полях. Раз возникло затруднение, что вы должны сделаем? (Надо остановиться и подумать.)</w:t>
      </w:r>
    </w:p>
    <w:p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Выявление места и причины затруднения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Что вы должны были сделать? (Умножить 49 на 6.)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Дайте характеристику каждому множителю. (Двузначное некруглое число и однозначное число.)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Где же возникло затруднение? Почему оно возникло? (Не знаем способа нахождения произведения двузначного некруглого числа на однозначное число.)</w:t>
      </w:r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Построение проекта выхода из затруднения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какой будет цель урока? (Узнать правило умножения двузначного числа на однозначное и научиться его применять.)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 помощью чего вы будете открывать новое знание? (С помощью тех эталонов, которые мы повторили в начале урока.)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Каким будет первый пункт нашего плана? Второй? Третий?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Во фронтальной беседе составляется план открытия  нового знания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Д-5, слайд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rect id="_x0000_s1141" style="position:absolute;margin-left:15.6pt;margin-top:3.3pt;width:290.85pt;height:51.6pt;z-index:251768832">
            <v:textbox>
              <w:txbxContent>
                <w:p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Применить имеющиеся эталоны к новой ситуации.</w:t>
                  </w:r>
                </w:p>
                <w:p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Сделать вывод.</w:t>
                  </w:r>
                </w:p>
                <w:p>
                  <w:pPr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Составить новый эталон.</w:t>
                  </w:r>
                </w:p>
              </w:txbxContent>
            </v:textbox>
          </v:rect>
        </w:pict>
      </w: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Реализация проекта выхода из затруднения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Какая фигура является геометрической моделью действия умножения? (Прямоугольник, где стороны – множители, а площадь – произведение.)</w:t>
      </w:r>
    </w:p>
    <w:p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Давайте с помощью этой модели изобразим пример из пробного задания.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Учащиеся работают в тетрадях.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Учитель вывешивает на доску модель:</w:t>
      </w:r>
    </w:p>
    <w:p>
      <w:pPr>
        <w:tabs>
          <w:tab w:val="left" w:pos="993"/>
          <w:tab w:val="left" w:pos="3375"/>
        </w:tabs>
        <w:spacing w:after="0" w:line="240" w:lineRule="auto"/>
        <w:ind w:firstLine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49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5" style="position:absolute;margin-left:120.9pt;margin-top:1.15pt;width:1in;height:39pt;z-index:251668480"/>
        </w:pic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6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Что изображено с помощью этой модели? (Пример из пробного действия)</w:t>
      </w: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Дальше я предлагаю вам поработать в парах. Вспомните правила парной работы.</w:t>
      </w: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Проанализируйте эталоны, которые сегодня являются вашими помощниками, подумайте, как с их помощью выполнить новое задание.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каждую парту раздается лист для работы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Лист №1 для парной работы:</w:t>
      </w: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2" style="position:absolute;margin-left:3.75pt;margin-top:4.95pt;width:436.2pt;height:98.3pt;z-index:251769856">
            <v:textbox>
              <w:txbxContent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49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?                   ?       6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 · 6 = ( _____ + ___) · 6 = ____  · ___ + ____ · ___ =_____ + ______ = 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45" style="position:absolute;margin-left:24pt;margin-top:2.85pt;width:117pt;height:38.4pt;z-index:251772928" coordorigin="1200,13464" coordsize="2340,768">
            <v:rect id="_x0000_s1143" style="position:absolute;left:1200;top:13464;width:1548;height:768;mso-position-vertical:absolute" filled="f"/>
            <v:rect id="_x0000_s1144" style="position:absolute;left:2748;top:13464;width:792;height:768" filled="f"/>
          </v:group>
        </w:pict>
      </w: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7" type="#_x0000_t19" style="position:absolute;margin-left:103.2pt;margin-top:19.6pt;width:45.95pt;height:28.8pt;rotation:8586935fd;flip:y;z-index:251774976" coordsize="21600,20174" adj="-4526064,,,20174" path="wr-21600,-1426,21600,41774,7719,,21600,20174nfewr-21600,-1426,21600,41774,7719,,21600,20174l,20174nsxe">
            <v:path o:connectlocs="7719,0;21600,20174;0,20174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19" style="position:absolute;margin-left:40.1pt;margin-top:-.75pt;width:44.7pt;height:52.75pt;rotation:8586935fd;flip:y;z-index:251773952" coordsize="22655,21600" adj="-6081786,,1055" path="wr-20545,,22655,43200,,26,22655,21600nfewr-20545,,22655,43200,,26,22655,21600l1055,21600nsxe">
            <v:path o:connectlocs="0,26;22655,21600;1055,21600"/>
          </v:shape>
        </w:pict>
      </w: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72.45pt;margin-top:56.05pt;width:0;height:0;z-index:251673600" o:connectortype="straight"/>
        </w:pic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доске открывается образец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Д-6, слайд 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8" style="position:absolute;margin-left:9.6pt;margin-top:4.2pt;width:294pt;height:24.25pt;z-index:251776000">
            <v:textbox>
              <w:txbxContent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 · 6 = (40 + 9) · 6 = 40  · 6 + 9 · 6 = 240 + 54 = 294</w:t>
                  </w:r>
                </w:p>
              </w:txbxContent>
            </v:textbox>
          </v:rect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Поднимите руки те пары, чья запись совпала с образцом.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0" style="position:absolute;margin-left:343.35pt;margin-top:8.8pt;width:23.25pt;height:24pt;z-index:251695104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margin-left:384.15pt;margin-top:8.8pt;width:23.25pt;height:24pt;z-index:251694080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Какие действия вы выполнили, чтобы получить ответ?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Фронтальная проверка, оценка на полях тетради своей работы           ,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Сейчас вы должны составить алгоритм нового вычислительного приема. Возьмите лист № 2, рассмотрите запись. Как вы будете составлять алгоритм?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Нам нужно расставить шаги алгоритма в нужной последовательности и дополнить недостающие слова.)</w:t>
      </w:r>
    </w:p>
    <w:p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Лист № 2 для парной работы:</w:t>
      </w: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54" style="position:absolute;left:0;text-align:left;margin-left:-4.05pt;margin-top:9pt;width:297.75pt;height:138.9pt;z-index:251689984"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spacing w:after="120" w:line="240" w:lineRule="auto"/>
                    <w:ind w:left="11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Сложить полученные    __________________________ .</w:t>
                  </w:r>
                </w:p>
                <w:p>
                  <w:pPr>
                    <w:spacing w:after="120" w:line="240" w:lineRule="auto"/>
                    <w:ind w:left="11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Заменить двузначное число на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9525" cy="190500"/>
                        <wp:effectExtent l="0" t="0" r="0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 .</w:t>
                  </w:r>
                </w:p>
                <w:p>
                  <w:pPr>
                    <w:spacing w:after="120" w:line="240" w:lineRule="auto"/>
                    <w:ind w:left="11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Выполнить ____________ каждого слагаемого на _______________ .</w:t>
                  </w:r>
                </w:p>
              </w:txbxContent>
            </v:textbox>
          </v:rect>
        </w:pict>
      </w: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24.35pt;margin-top:10.05pt;width:24.85pt;height:14.25pt;z-index:251691008">
            <v:textbox style="mso-next-textbox:#_x0000_s1055">
              <w:txbxContent>
                <w:p/>
              </w:txbxContent>
            </v:textbox>
          </v:rect>
        </w:pict>
      </w: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24.35pt;margin-top:6.95pt;width:24.85pt;height:14.25pt;z-index:251692032"/>
        </w:pict>
      </w: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24.35pt;margin-top:3.95pt;width:24.85pt;height:14.25pt;z-index:251693056"/>
        </w:pict>
      </w:r>
    </w:p>
    <w:p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pict>
          <v:oval id="_x0000_s1061" style="position:absolute;left:0;text-align:left;margin-left:112.5pt;margin-top:27.25pt;width:23.25pt;height:24pt;z-index:251696128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pict>
          <v:oval id="_x0000_s1062" style="position:absolute;left:0;text-align:left;margin-left:151.5pt;margin-top:27.25pt;width:23.25pt;height:24pt;z-index:251697152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Пара, справившаяся с работой первой, вывешивает свой лист на доске, озвучивает свой результат. Остальные сравнивают его со своей работой, задают вопросы, уточняют. Оценка на полях тетради своей работы          ,         </w:t>
      </w:r>
    </w:p>
    <w:p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А теперь откройте учебники на стр. 60. Алгоритм, который вы составили, записан там в общем виде. Попробуйте выделить каждый шаг вашего алгоритма.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49.2pt;margin-top:7.15pt;width:261.75pt;height:68.25pt;z-index:251698176">
            <v:textbox style="mso-next-textbox:#_x0000_s1063">
              <w:txbxContent>
                <w:p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  <w:lang w:val="en-US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  <w:u w:val="single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  <w:lang w:val="en-US"/>
                    </w:rPr>
                    <w:t xml:space="preserve">  +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  <w:u w:val="single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  <w:lang w:val="en-US"/>
                    </w:rPr>
                    <w:t xml:space="preserve">)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  <w:lang w:val="en-US"/>
                    </w:rPr>
                    <w:t xml:space="preserve">·  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  <w:u w:val="single"/>
                      <w:lang w:val="en-US"/>
                    </w:rPr>
                    <w:t>c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=  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  <w:u w:val="single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  <w:lang w:val="en-US"/>
                    </w:rPr>
                    <w:t xml:space="preserve">  ·  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  <w:u w:val="single"/>
                      <w:lang w:val="en-US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val="en-US" w:eastAsia="ru-RU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  <w:u w:val="single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  <w:lang w:val="en-US"/>
                    </w:rPr>
                    <w:t xml:space="preserve">  · 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  <w:u w:val="single"/>
                      <w:lang w:val="en-US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59.3pt;margin-top:136.65pt;width:.75pt;height:0;rotation:270;z-index:251703296" o:connectortype="curved" adj="-4168800,-1,-4168800"/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0" style="position:absolute;margin-left:183.3pt;margin-top:.05pt;width:23.25pt;height:24pt;z-index:251701248">
            <v:textbox style="mso-next-textbox:#_x0000_s1070"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8" style="position:absolute;margin-left:250.2pt;margin-top:.05pt;width:23.25pt;height:24pt;z-index:251699200">
            <v:textbox style="mso-next-textbox:#_x0000_s1068"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9" style="position:absolute;margin-left:220.2pt;margin-top:.05pt;width:23.25pt;height:24pt;z-index:251700224">
            <v:textbox style="mso-next-textbox:#_x0000_s1069"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1" style="position:absolute;margin-left:72.45pt;margin-top:3.25pt;width:23.25pt;height:24pt;z-index:251702272">
            <v:textbox style="mso-next-textbox:#_x0000_s1071"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oval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На доске фиксируется эталон 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Д-7, слайд 6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Прочитайте новое правило в учебнике.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Ребята, оказывается, вы не просто составили новый алгоритм, а открыли новое свойство умножения! Похлопайте себе и друг другу.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Поднимите руку те, кто после проведенной вами работы понял, как умножать двузначное число на однозначное. Молодцы! Возьмите на партах новый эталон (</w:t>
      </w:r>
      <w:r>
        <w:rPr>
          <w:rFonts w:ascii="Times New Roman" w:hAnsi="Times New Roman" w:cs="Times New Roman"/>
          <w:b/>
          <w:i/>
          <w:sz w:val="24"/>
          <w:szCs w:val="24"/>
        </w:rPr>
        <w:t>Р-3</w:t>
      </w:r>
      <w:r>
        <w:rPr>
          <w:rFonts w:ascii="Times New Roman" w:hAnsi="Times New Roman" w:cs="Times New Roman"/>
          <w:sz w:val="24"/>
          <w:szCs w:val="24"/>
        </w:rPr>
        <w:t>), вложите его в папки – он вам понадобится для дальнейшей работы.</w:t>
      </w:r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Первичное закрепление во внешней речи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Каким будет следующий шаг нашей работы? (Нам надо научиться применять новые знания.)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Дальше учащиеся работают в парах.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Работа в рабочей тетради, ст.. 32: № 3 (б) – совместно закончить запись; № 4 (а) – решают каждый в своей тетради под проговаривание 1-го ученика; № 4 (б) – решают каждый в своей тетради под проговаривание 2-го ученика.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Одна пара в это время работает у доски, решают по одному примеру с проговариванием. Слушает учитель. Проверка работы в парах – сравнение с образцом (заданиями, решенными на доске)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pict>
          <v:oval id="_x0000_s1078" style="position:absolute;left:0;text-align:left;margin-left:256.2pt;margin-top:-4.9pt;width:23.25pt;height:24pt;z-index:251708416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pict>
          <v:oval id="_x0000_s1077" style="position:absolute;left:0;text-align:left;margin-left:224.85pt;margin-top:-4.9pt;width:23.25pt;height:24pt;z-index:251707392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Оценка на полях тетради своей работы         ,        </w:t>
      </w: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Самостоятельная работа с самопроверкой по эталону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Какой шаг вы должны сделать дальше? (Написать самостоятельную работу.)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Зачем? (Чтобы выяснить, есть ли у нас затруднения.)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Самостоятельная работа – учебник, стр.61, № 6, по окончании работы учащиеся сопоставляют свои работы с эталоном 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Д-8, слайд 7</w:t>
      </w:r>
      <w:r>
        <w:rPr>
          <w:rFonts w:ascii="Times New Roman" w:hAnsi="Times New Roman" w:cs="Times New Roman"/>
          <w:color w:val="0070C0"/>
          <w:sz w:val="24"/>
          <w:szCs w:val="24"/>
        </w:rPr>
        <w:t>).</w:t>
      </w: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pict>
          <v:oval id="_x0000_s1080" style="position:absolute;margin-left:292.4pt;margin-top:7.25pt;width:23.25pt;height:24pt;z-index:251710464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pict>
          <v:oval id="_x0000_s1079" style="position:absolute;margin-left:256.2pt;margin-top:7.25pt;width:23.25pt;height:24pt;z-index:251709440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Учащиеся оценивают свои работы знаками             ,          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У кого задание вызвало затруднения?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 каком месте у вас возникло затруднение?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Какая причина  возникшего затруднения?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Включение в систему знаний и повторение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Где нам может понадобиться новое знание? (В устном счете, при решении уравнений и задач.)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При решении, каких заданий в учебнике на стр. 61 вам потребуется применить новое знание? (№ 6, 7, 8.)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Докажите, что в задании № 8 присутствует новый прием. (Сказано, что во 2-м городе было куплено пряностей в 2 раза больше, значит, нам нужно будет 34 умножить на 2.)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Давайте это задание мы и выполним.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Учащиеся читают задачу.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Возьмите карточку № 3 и выберите на ней схему, соответствующую данной задаче. Докажите своё мнение.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Учащиеся работают в парах.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Карточка № 3 для парной работы</w:t>
      </w:r>
      <w:r>
        <w:rPr>
          <w:rFonts w:ascii="Times New Roman" w:hAnsi="Times New Roman" w:cs="Times New Roman"/>
          <w:sz w:val="24"/>
          <w:szCs w:val="24"/>
        </w:rPr>
        <w:t xml:space="preserve"> (карточка выдается каждому ученику):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52" style="position:absolute;margin-left:12pt;margin-top:5.1pt;width:215.25pt;height:315.75pt;z-index:251779072" coordorigin="911,1140" coordsize="4305,6315">
            <v:rect id="_x0000_s1153" style="position:absolute;left:911;top:1140;width:4305;height:6315">
              <v:textbox style="mso-next-textbox:#_x0000_s1153">
                <w:txbxContent>
                  <w:p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34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I.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lang w:val="en-US"/>
                      </w:rPr>
                      <w:t>II.                                                     ?</w:t>
                    </w:r>
                    <w:proofErr w:type="gramEnd"/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III.  </w:t>
                    </w:r>
                    <w:r>
                      <w:rPr>
                        <w:rFonts w:ascii="Times New Roman" w:hAnsi="Times New Roman"/>
                      </w:rPr>
                      <w:t xml:space="preserve">                  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>I + II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                         12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     ?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34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I.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II.                                                    ?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        2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III.                  I + II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                  12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    ?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34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I.             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lang w:val="en-US"/>
                      </w:rPr>
                      <w:t>II.                                                        ?</w:t>
                    </w:r>
                    <w:proofErr w:type="gramEnd"/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I + II  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lang w:val="en-US"/>
                      </w:rPr>
                      <w:t>III</w:t>
                    </w:r>
                    <w:r>
                      <w:rPr>
                        <w:rFonts w:ascii="Times New Roman" w:hAnsi="Times New Roman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                      </w:t>
                    </w:r>
                    <w:r>
                      <w:rPr>
                        <w:rFonts w:ascii="Times New Roman" w:hAnsi="Times New Roman"/>
                      </w:rPr>
                      <w:t xml:space="preserve">    </w:t>
                    </w:r>
                  </w:p>
                  <w:p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     </w:t>
                    </w:r>
                    <w:r>
                      <w:rPr>
                        <w:rFonts w:ascii="Times New Roman" w:hAnsi="Times New Roman"/>
                      </w:rPr>
                      <w:t>? кг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12 </w:t>
                    </w:r>
                    <w:r>
                      <w:rPr>
                        <w:rFonts w:ascii="Times New Roman" w:hAnsi="Times New Roman"/>
                      </w:rPr>
                      <w:t>кг</w:t>
                    </w:r>
                  </w:p>
                </w:txbxContent>
              </v:textbox>
            </v:rect>
            <v:group id="_x0000_s1154" style="position:absolute;left:1584;top:1470;width:2640;height:5560" coordorigin="1584,1470" coordsize="2640,5560">
              <v:group id="_x0000_s1155" style="position:absolute;left:1584;top:1470;width:2565;height:1440" coordorigin="1584,1470" coordsize="2565,1440">
                <v:shape id="_x0000_s1156" type="#_x0000_t32" style="position:absolute;left:1614;top:1780;width:1;height:210" o:connectortype="straight"/>
                <v:group id="_x0000_s1157" style="position:absolute;left:1584;top:1470;width:2565;height:1440" coordorigin="1584,1470" coordsize="2565,1440">
                  <v:shape id="_x0000_s1158" type="#_x0000_t32" style="position:absolute;left:1614;top:1470;width:0;height:270" o:connectortype="straight"/>
                  <v:shape id="_x0000_s1159" type="#_x0000_t32" style="position:absolute;left:3084;top:1470;width:0;height:270" o:connectortype="straight"/>
                  <v:shape id="_x0000_s1160" type="#_x0000_t32" style="position:absolute;left:2379;top:1470;width:0;height:270" o:connectortype="straight"/>
                  <v:shape id="_x0000_s1161" type="#_x0000_t32" style="position:absolute;left:2379;top:1815;width:0;height:285" o:connectortype="straight"/>
                  <v:shape id="_x0000_s1162" type="#_x0000_t32" style="position:absolute;left:1614;top:2037;width:0;height:270" o:connectortype="straight"/>
                  <v:shape id="_x0000_s1163" type="#_x0000_t32" style="position:absolute;left:3909;top:2037;width:0;height:270" o:connectortype="straight"/>
                  <v:group id="_x0000_s1164" style="position:absolute;left:1584;top:1470;width:2565;height:1440" coordorigin="1584,1470" coordsize="2565,1440">
                    <v:shape id="_x0000_s1165" type="#_x0000_t32" style="position:absolute;left:1614;top:1605;width:1470;height:0" o:connectortype="straight"/>
                    <v:shape id="_x0000_s1166" type="#_x0000_t32" style="position:absolute;left:1614;top:1950;width:765;height:0" o:connectortype="straight"/>
                    <v:group id="_x0000_s1167" style="position:absolute;left:1584;top:1470;width:2565;height:1440" coordorigin="1584,1470" coordsize="2565,1440">
                      <v:shape id="_x0000_s1168" type="#_x0000_t32" style="position:absolute;left:1584;top:2150;width:2295;height:0" o:connectortype="straight"/>
                      <v:group id="_x0000_s1169" style="position:absolute;left:1854;top:1470;width:2295;height:1440" coordorigin="1854,1470" coordsize="2295,1440">
                        <v:shape id="_x0000_s1170" type="#_x0000_t19" style="position:absolute;left:3456;top:1985;width:364;height:352;rotation:8939646fd"/>
                        <v:group id="_x0000_s1171" style="position:absolute;left:1854;top:1470;width:2295;height:1440" coordorigin="1854,1470" coordsize="2295,1440">
                          <v:shape id="_x0000_s1172" type="#_x0000_t19" style="position:absolute;left:1904;top:1550;width:1168;height:1268;rotation:8615151fd"/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_x0000_s1173" type="#_x0000_t88" style="position:absolute;left:3909;top:1470;width:240;height:1440"/>
                        </v:group>
                      </v:group>
                    </v:group>
                  </v:group>
                </v:group>
              </v:group>
              <v:group id="_x0000_s1174" style="position:absolute;left:1719;top:3274;width:2220;height:1615" coordorigin="1719,3274" coordsize="2220,1615">
                <v:shape id="_x0000_s1175" type="#_x0000_t32" style="position:absolute;left:2919;top:3681;width:0;height:270" o:connectortype="straight"/>
                <v:group id="_x0000_s1176" style="position:absolute;left:1719;top:3274;width:2220;height:1615" coordorigin="1719,3274" coordsize="2220,1615">
                  <v:shape id="_x0000_s1177" type="#_x0000_t32" style="position:absolute;left:1719;top:3816;width:1200;height:0" o:connectortype="straight"/>
                  <v:shape id="_x0000_s1178" type="#_x0000_t32" style="position:absolute;left:1719;top:4375;width:765;height:0" o:connectortype="straight"/>
                  <v:group id="_x0000_s1179" style="position:absolute;left:1719;top:3274;width:2220;height:1615" coordorigin="1719,3274" coordsize="2220,1615">
                    <v:shape id="_x0000_s1180" type="#_x0000_t19" style="position:absolute;left:3204;top:4202;width:364;height:352;rotation:8939646fd"/>
                    <v:group id="_x0000_s1181" style="position:absolute;left:1719;top:3274;width:2220;height:1615" coordorigin="1719,3274" coordsize="2220,1615">
                      <v:shape id="_x0000_s1182" type="#_x0000_t32" style="position:absolute;left:2517;top:3372;width:0;height:270" o:connectortype="straight"/>
                      <v:shape id="_x0000_s1183" type="#_x0000_t32" style="position:absolute;left:1734;top:3681;width:0;height:270" o:connectortype="straight"/>
                      <v:shape id="_x0000_s1184" type="#_x0000_t32" style="position:absolute;left:2517;top:3696;width:0;height:270" o:connectortype="straight"/>
                      <v:shape id="_x0000_s1185" type="#_x0000_t32" style="position:absolute;left:1719;top:3364;width:0;height:270" o:connectortype="straight"/>
                      <v:shape id="_x0000_s1186" type="#_x0000_t19" style="position:absolute;left:2555;top:3681;width:364;height:271;rotation:9420679fd"/>
                      <v:shape id="_x0000_s1187" type="#_x0000_t32" style="position:absolute;left:3699;top:4232;width:0;height:270" o:connectortype="straight"/>
                      <v:shape id="_x0000_s1188" type="#_x0000_t32" style="position:absolute;left:1749;top:4197;width:0;height:270" o:connectortype="straight"/>
                      <v:shape id="_x0000_s1189" type="#_x0000_t32" style="position:absolute;left:3137;top:4232;width:0;height:270" o:connectortype="straight"/>
                      <v:shape id="_x0000_s1190" type="#_x0000_t19" style="position:absolute;left:1944;top:3913;width:966;height:985;rotation:8821427fd"/>
                      <v:group id="_x0000_s1191" style="position:absolute;left:1734;top:3274;width:2205;height:1440" coordorigin="1734,3274" coordsize="2205,1440">
                        <v:shape id="_x0000_s1192" type="#_x0000_t32" style="position:absolute;left:1734;top:3449;width:765;height:0" o:connectortype="straight"/>
                        <v:shape id="_x0000_s1193" type="#_x0000_t32" style="position:absolute;left:2499;top:4375;width:1200;height:0" o:connectortype="straight"/>
                        <v:shape id="_x0000_s1194" type="#_x0000_t88" style="position:absolute;left:3699;top:3274;width:240;height:1440"/>
                      </v:group>
                    </v:group>
                  </v:group>
                </v:group>
              </v:group>
              <v:group id="_x0000_s1195" style="position:absolute;left:1719;top:5227;width:2505;height:1803" coordorigin="1719,5227" coordsize="2505,1803">
                <v:shape id="_x0000_s1196" type="#_x0000_t32" style="position:absolute;left:2982;top:6559;width:765;height:0" o:connectortype="straight"/>
                <v:shape id="_x0000_s1197" type="#_x0000_t32" style="position:absolute;left:1734;top:6477;width:0;height:285" o:connectortype="straight"/>
                <v:group id="_x0000_s1198" style="position:absolute;left:1719;top:5227;width:2505;height:1803" coordorigin="1719,5227" coordsize="2505,1803">
                  <v:shape id="_x0000_s1199" type="#_x0000_t32" style="position:absolute;left:1749;top:5601;width:765;height:0" o:connectortype="straight"/>
                  <v:shape id="_x0000_s1200" type="#_x0000_t32" style="position:absolute;left:2555;top:5494;width:0;height:270" o:connectortype="straight"/>
                  <v:shape id="_x0000_s1201" type="#_x0000_t32" style="position:absolute;left:1719;top:5494;width:0;height:270" o:connectortype="straight"/>
                  <v:shape id="_x0000_s1202" type="#_x0000_t32" style="position:absolute;left:1749;top:5997;width:1470;height:0" o:connectortype="straight"/>
                  <v:shape id="_x0000_s1203" type="#_x0000_t32" style="position:absolute;left:2517;top:5840;width:0;height:285" o:connectortype="straight"/>
                  <v:shape id="_x0000_s1204" type="#_x0000_t32" style="position:absolute;left:1734;top:5870;width:0;height:285" o:connectortype="straight"/>
                  <v:shape id="_x0000_s1205" type="#_x0000_t32" style="position:absolute;left:3204;top:5870;width:0;height:285" o:connectortype="straight"/>
                  <v:shape id="_x0000_s1206" type="#_x0000_t32" style="position:absolute;left:1734;top:6559;width:1470;height:0" o:connectortype="straight"/>
                  <v:shape id="_x0000_s1207" type="#_x0000_t32" style="position:absolute;left:3219;top:6477;width:0;height:285" o:connectortype="straight"/>
                  <v:shape id="_x0000_s1208" type="#_x0000_t32" style="position:absolute;left:3747;top:6410;width:0;height:285" o:connectortype="straight"/>
                  <v:shape id="_x0000_s1209" type="#_x0000_t19" style="position:absolute;left:3335;top:6410;width:364;height:352;rotation:8939646fd"/>
                  <v:shape id="_x0000_s1210" type="#_x0000_t19" style="position:absolute;left:1917;top:5934;width:1033;height:1160;rotation:8534399fd" coordsize="23168,21600" adj="-6171048,,1568" path="wr-20032,,23168,43200,,57,23168,21600nfewr-20032,,23168,43200,,57,23168,21600l1568,21600nsxe">
                    <v:path o:connectlocs="0,57;23168,21600;1568,21600"/>
                  </v:shape>
                  <v:shape id="_x0000_s1211" type="#_x0000_t88" style="position:absolute;left:3984;top:5227;width:240;height:1440"/>
                </v:group>
              </v:group>
            </v:group>
          </v:group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0" style="position:absolute;left:0;text-align:left;margin-left:237.45pt;margin-top:-1.85pt;width:23.25pt;height:24pt;z-index:251759616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9" style="position:absolute;left:0;text-align:left;margin-left:198.6pt;margin-top:-1.85pt;width:23.25pt;height:24pt;z-index:251758592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t>Оценка выбора на полях тетради              ,         . Правильную схему вырезать дома и вклеить в тетрадь.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Учащиеся решают задачу в тетрадях. Один ученик работает у доски. Самопроверка проводится по подробному образцу – решению, выполненному на доске.</w:t>
      </w:r>
    </w:p>
    <w:p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pict>
          <v:oval id="_x0000_s1132" style="position:absolute;margin-left:278.3pt;margin-top:8.3pt;width:23.25pt;height:24pt;z-index:251761664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pict>
          <v:oval id="_x0000_s1131" style="position:absolute;margin-left:237.45pt;margin-top:8.3pt;width:23.25pt;height:24pt;z-index:251760640">
            <v:textbox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Оценка своей работы на полях тетради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,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9. Рефлексия учебной деятельности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Какое новое знание вы сегодня открыли? (…)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 вы его открывали? (…)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Докажите, что вы занимались учебной деятельностью.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Какова будет цель вашего домашнего задания?</w:t>
      </w:r>
    </w:p>
    <w:p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доске записывается домашнее задание: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Уч. стр. 61, № 7, стр. 62, № 12, по желанию № 13.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А теперь оцените свою работу: если самостоятельная работа выполнена без ошибок, в оценке своей 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3" style="position:absolute;margin-left:69.95pt;margin-top:7.45pt;width:23.25pt;height:24pt;z-index:251762688">
            <v:textbox style="mso-next-textbox:#_x0000_s1133"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стоят         , не осталось ничего непонятного – отметьте свою работу на уроке зеленым 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флажком; если в самостоятельной работе были ошибки, но разобраны и исправлены, в оценке 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5" style="position:absolute;margin-left:134.4pt;margin-top:7.1pt;width:23.25pt;height:24pt;z-index:251764736">
            <v:textbox style="mso-next-textbox:#_x0000_s1135"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34" style="position:absolute;margin-left:40.7pt;margin-top:7.1pt;width:23.25pt;height:24pt;z-index:251763712">
            <v:textbox style="mso-next-textbox:#_x0000_s1134">
              <w:txbxContent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xbxContent>
            </v:textbox>
          </v:oval>
        </w:pic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         больше, чем          , отметьте желтым флажком.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Желаю вам успехов в вашей учебной деятельности на следующих уроках. Урок окончен. </w:t>
      </w:r>
    </w:p>
    <w:sectPr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>
    <w:nsid w:val="0C6534FD"/>
    <w:multiLevelType w:val="hybridMultilevel"/>
    <w:tmpl w:val="5484A1C8"/>
    <w:lvl w:ilvl="0" w:tplc="33B2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965"/>
    <w:multiLevelType w:val="hybridMultilevel"/>
    <w:tmpl w:val="5CD6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7C6C"/>
    <w:multiLevelType w:val="hybridMultilevel"/>
    <w:tmpl w:val="428C7F20"/>
    <w:lvl w:ilvl="0" w:tplc="57BAF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5E7D"/>
    <w:multiLevelType w:val="hybridMultilevel"/>
    <w:tmpl w:val="F5B6D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001DC"/>
    <w:multiLevelType w:val="hybridMultilevel"/>
    <w:tmpl w:val="D60E669C"/>
    <w:lvl w:ilvl="0" w:tplc="BDCCD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186"/>
    <w:multiLevelType w:val="hybridMultilevel"/>
    <w:tmpl w:val="85604078"/>
    <w:lvl w:ilvl="0" w:tplc="86DAC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1211"/>
    <w:multiLevelType w:val="hybridMultilevel"/>
    <w:tmpl w:val="5484A1C8"/>
    <w:lvl w:ilvl="0" w:tplc="33B2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6E41"/>
    <w:multiLevelType w:val="hybridMultilevel"/>
    <w:tmpl w:val="2BA0E5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99151E8"/>
    <w:multiLevelType w:val="hybridMultilevel"/>
    <w:tmpl w:val="DAFA571E"/>
    <w:lvl w:ilvl="0" w:tplc="E19A51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1163C6"/>
    <w:multiLevelType w:val="hybridMultilevel"/>
    <w:tmpl w:val="D5828BB8"/>
    <w:lvl w:ilvl="0" w:tplc="0A56E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7997465"/>
    <w:multiLevelType w:val="hybridMultilevel"/>
    <w:tmpl w:val="3084C90C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  <o:rules v:ext="edit">
        <o:r id="V:Rule1" type="arc" idref="#_x0000_s1147"/>
        <o:r id="V:Rule2" type="arc" idref="#_x0000_s1146"/>
        <o:r id="V:Rule3" type="arc" idref="#_x0000_s1170"/>
        <o:r id="V:Rule4" type="arc" idref="#_x0000_s1172"/>
        <o:r id="V:Rule5" type="arc" idref="#_x0000_s1180"/>
        <o:r id="V:Rule6" type="arc" idref="#_x0000_s1186"/>
        <o:r id="V:Rule7" type="arc" idref="#_x0000_s1190"/>
        <o:r id="V:Rule8" type="arc" idref="#_x0000_s1209"/>
        <o:r id="V:Rule9" type="arc" idref="#_x0000_s1210"/>
        <o:r id="V:Rule10" type="connector" idref="#_x0000_s1158"/>
        <o:r id="V:Rule11" type="connector" idref="#_x0000_s1166"/>
        <o:r id="V:Rule12" type="connector" idref="#_x0000_s1204"/>
        <o:r id="V:Rule13" type="connector" idref="#_x0000_s1163"/>
        <o:r id="V:Rule14" type="connector" idref="#_x0000_s1040"/>
        <o:r id="V:Rule15" type="connector" idref="#_x0000_s1206"/>
        <o:r id="V:Rule16" type="connector" idref="#_x0000_s1183"/>
        <o:r id="V:Rule17" type="connector" idref="#_x0000_s1177"/>
        <o:r id="V:Rule18" type="connector" idref="#_x0000_s1160"/>
        <o:r id="V:Rule19" type="connector" idref="#_x0000_s1192"/>
        <o:r id="V:Rule20" type="connector" idref="#_x0000_s1165"/>
        <o:r id="V:Rule21" type="connector" idref="#_x0000_s1188"/>
        <o:r id="V:Rule22" type="connector" idref="#_x0000_s1189"/>
        <o:r id="V:Rule23" type="connector" idref="#_x0000_s1168"/>
        <o:r id="V:Rule24" type="connector" idref="#_x0000_s1028"/>
        <o:r id="V:Rule25" type="connector" idref="#_x0000_s1162"/>
        <o:r id="V:Rule26" type="connector" idref="#_x0000_s1072"/>
        <o:r id="V:Rule27" type="connector" idref="#_x0000_s1205"/>
        <o:r id="V:Rule28" type="connector" idref="#_x0000_s1203"/>
        <o:r id="V:Rule29" type="connector" idref="#_x0000_s1202"/>
        <o:r id="V:Rule30" type="connector" idref="#_x0000_s1197"/>
        <o:r id="V:Rule31" type="connector" idref="#_x0000_s1207"/>
        <o:r id="V:Rule32" type="connector" idref="#_x0000_s1182"/>
        <o:r id="V:Rule33" type="connector" idref="#_x0000_s1199"/>
        <o:r id="V:Rule34" type="connector" idref="#_x0000_s1178"/>
        <o:r id="V:Rule35" type="connector" idref="#_x0000_s1161"/>
        <o:r id="V:Rule36" type="connector" idref="#_x0000_s1196"/>
        <o:r id="V:Rule37" type="connector" idref="#_x0000_s1175"/>
        <o:r id="V:Rule38" type="connector" idref="#_x0000_s1156"/>
        <o:r id="V:Rule39" type="connector" idref="#_x0000_s1184"/>
        <o:r id="V:Rule40" type="connector" idref="#_x0000_s1187"/>
        <o:r id="V:Rule41" type="connector" idref="#_x0000_s1159"/>
        <o:r id="V:Rule42" type="connector" idref="#_x0000_s1185"/>
        <o:r id="V:Rule43" type="connector" idref="#_x0000_s1200"/>
        <o:r id="V:Rule44" type="connector" idref="#_x0000_s1208"/>
        <o:r id="V:Rule45" type="connector" idref="#_x0000_s1201"/>
        <o:r id="V:Rule46" type="connector" idref="#_x0000_s11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17</cp:revision>
  <dcterms:created xsi:type="dcterms:W3CDTF">2014-09-09T01:48:00Z</dcterms:created>
  <dcterms:modified xsi:type="dcterms:W3CDTF">2015-09-28T17:09:00Z</dcterms:modified>
</cp:coreProperties>
</file>