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</w:t>
      </w:r>
      <w:r>
        <w:rPr>
          <w:rFonts w:ascii="Times New Roman" w:hAnsi="Times New Roman" w:cs="Times New Roman"/>
          <w:sz w:val="24"/>
          <w:szCs w:val="24"/>
        </w:rPr>
        <w:t>: английский язык</w:t>
      </w:r>
    </w:p>
    <w:p>
      <w:pPr>
        <w:pStyle w:val="a4"/>
        <w:spacing w:before="120" w:after="120" w:line="240" w:lineRule="auto"/>
        <w:ind w:left="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Класс: </w:t>
      </w:r>
      <w:r>
        <w:rPr>
          <w:sz w:val="24"/>
          <w:szCs w:val="24"/>
        </w:rPr>
        <w:t>3</w:t>
      </w:r>
    </w:p>
    <w:p>
      <w:pPr>
        <w:pStyle w:val="a4"/>
        <w:spacing w:before="120" w:after="120" w:line="240" w:lineRule="auto"/>
        <w:ind w:left="0"/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>Тема урока:</w:t>
      </w:r>
      <w:r>
        <w:rPr>
          <w:sz w:val="24"/>
          <w:szCs w:val="24"/>
        </w:rPr>
        <w:t xml:space="preserve"> «Построение специальных вопросов в </w:t>
      </w:r>
      <w:proofErr w:type="spellStart"/>
      <w:r>
        <w:rPr>
          <w:sz w:val="24"/>
          <w:szCs w:val="24"/>
        </w:rPr>
        <w:t>Present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Simple</w:t>
      </w:r>
      <w:proofErr w:type="spellEnd"/>
      <w:r>
        <w:rPr>
          <w:sz w:val="24"/>
          <w:szCs w:val="24"/>
        </w:rPr>
        <w:t>»</w:t>
      </w:r>
    </w:p>
    <w:p>
      <w:pPr>
        <w:pStyle w:val="a4"/>
        <w:spacing w:before="120" w:after="120" w:line="240" w:lineRule="auto"/>
        <w:ind w:left="0"/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>Тип урока</w:t>
      </w:r>
      <w:r>
        <w:rPr>
          <w:sz w:val="24"/>
          <w:szCs w:val="24"/>
        </w:rPr>
        <w:t>: рефлексия</w:t>
      </w:r>
    </w:p>
    <w:p>
      <w:pPr>
        <w:pStyle w:val="a4"/>
        <w:spacing w:before="120" w:after="120" w:line="240" w:lineRule="auto"/>
        <w:ind w:left="0"/>
        <w:contextualSpacing w:val="0"/>
        <w:rPr>
          <w:sz w:val="24"/>
          <w:szCs w:val="24"/>
        </w:rPr>
      </w:pPr>
      <w:r>
        <w:rPr>
          <w:sz w:val="24"/>
          <w:szCs w:val="24"/>
        </w:rPr>
        <w:t>УМК Английский язык "</w:t>
      </w:r>
      <w:proofErr w:type="spellStart"/>
      <w:r>
        <w:rPr>
          <w:sz w:val="24"/>
          <w:szCs w:val="24"/>
        </w:rPr>
        <w:t>Enjoy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English</w:t>
      </w:r>
      <w:proofErr w:type="spellEnd"/>
      <w:r>
        <w:rPr>
          <w:sz w:val="24"/>
          <w:szCs w:val="24"/>
        </w:rPr>
        <w:t>" (</w:t>
      </w:r>
      <w:proofErr w:type="spellStart"/>
      <w:r>
        <w:rPr>
          <w:sz w:val="24"/>
          <w:szCs w:val="24"/>
        </w:rPr>
        <w:t>Биболетова</w:t>
      </w:r>
      <w:proofErr w:type="spellEnd"/>
      <w:r>
        <w:rPr>
          <w:sz w:val="24"/>
          <w:szCs w:val="24"/>
        </w:rPr>
        <w:t xml:space="preserve"> М.З. и др.)</w:t>
      </w:r>
    </w:p>
    <w:p>
      <w:pPr>
        <w:tabs>
          <w:tab w:val="left" w:pos="9356"/>
        </w:tabs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sz w:val="24"/>
          <w:szCs w:val="24"/>
        </w:rPr>
        <w:t>Макаренко Т</w:t>
      </w:r>
      <w:r>
        <w:rPr>
          <w:rFonts w:ascii="Times New Roman" w:eastAsia="Times New Roman" w:hAnsi="Times New Roman" w:cs="Times New Roman"/>
          <w:sz w:val="24"/>
          <w:szCs w:val="24"/>
        </w:rPr>
        <w:t>атьяна Юрьевна,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 xml:space="preserve">английского языка первой </w:t>
      </w:r>
      <w:r>
        <w:rPr>
          <w:rFonts w:ascii="Times New Roman" w:eastAsia="Times New Roman" w:hAnsi="Times New Roman" w:cs="Times New Roman"/>
          <w:sz w:val="24"/>
          <w:szCs w:val="24"/>
        </w:rPr>
        <w:t>квалификационной категории, МОУ начальная школа - детский сад № 115 г. Ярославля.</w:t>
      </w:r>
    </w:p>
    <w:p>
      <w:pPr>
        <w:tabs>
          <w:tab w:val="left" w:pos="9356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цели:</w:t>
      </w:r>
    </w:p>
    <w:p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Тренировать умения строить специальные вопросы.</w:t>
      </w:r>
    </w:p>
    <w:p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Тренировать умение анализировать, сравнивать.</w:t>
      </w:r>
    </w:p>
    <w:p>
      <w:pPr>
        <w:tabs>
          <w:tab w:val="left" w:pos="1418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Тренировать умение исправлять допущенные ошибки на основе рефлексии собственной деятельности.</w:t>
      </w:r>
    </w:p>
    <w:p>
      <w:pPr>
        <w:pStyle w:val="a4"/>
        <w:numPr>
          <w:ilvl w:val="0"/>
          <w:numId w:val="33"/>
        </w:numPr>
        <w:tabs>
          <w:tab w:val="left" w:pos="142"/>
          <w:tab w:val="left" w:pos="284"/>
        </w:tabs>
        <w:spacing w:before="120" w:after="0" w:line="240" w:lineRule="auto"/>
        <w:ind w:left="0" w:firstLine="0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Оборудование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1) Демонстрационный материал: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Д-1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Мультимедийная презентация;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Д-2 </w:t>
      </w:r>
      <w:r>
        <w:rPr>
          <w:rFonts w:ascii="Times New Roman" w:hAnsi="Times New Roman" w:cs="Times New Roman"/>
          <w:sz w:val="24"/>
          <w:szCs w:val="24"/>
        </w:rPr>
        <w:t>Карточки с грамматическими моделями;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Д-3 </w:t>
      </w:r>
      <w:r>
        <w:rPr>
          <w:rFonts w:ascii="Times New Roman" w:hAnsi="Times New Roman" w:cs="Times New Roman"/>
          <w:sz w:val="24"/>
          <w:szCs w:val="24"/>
        </w:rPr>
        <w:t>Карточки с английскими звуками;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Д-4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Алгоритм </w:t>
      </w:r>
      <w:r>
        <w:rPr>
          <w:rFonts w:ascii="Times New Roman" w:hAnsi="Times New Roman" w:cs="Times New Roman"/>
          <w:sz w:val="24"/>
          <w:szCs w:val="24"/>
        </w:rPr>
        <w:t>построения специальных вопросов.</w:t>
      </w:r>
    </w:p>
    <w:p>
      <w:pPr>
        <w:tabs>
          <w:tab w:val="left" w:pos="9356"/>
        </w:tabs>
        <w:spacing w:before="12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Раздаточный материал:</w:t>
      </w:r>
    </w:p>
    <w:p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Р-1 </w:t>
      </w:r>
      <w:r>
        <w:rPr>
          <w:rFonts w:ascii="Times New Roman" w:hAnsi="Times New Roman" w:cs="Times New Roman"/>
          <w:sz w:val="24"/>
          <w:szCs w:val="24"/>
        </w:rPr>
        <w:t>Карточки для работы в парах на этапе актуализации;</w:t>
      </w:r>
    </w:p>
    <w:p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Р-2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Алгоритм </w:t>
      </w:r>
      <w:r>
        <w:rPr>
          <w:rFonts w:ascii="Times New Roman" w:hAnsi="Times New Roman" w:cs="Times New Roman"/>
          <w:sz w:val="24"/>
          <w:szCs w:val="24"/>
        </w:rPr>
        <w:t>построения специальных вопросов;</w:t>
      </w:r>
    </w:p>
    <w:p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Р-3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Самостоятельная работа № 1;</w:t>
      </w:r>
    </w:p>
    <w:p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Р-4</w:t>
      </w:r>
      <w:r>
        <w:rPr>
          <w:rFonts w:ascii="Times New Roman" w:hAnsi="Times New Roman" w:cs="Times New Roman"/>
          <w:sz w:val="24"/>
          <w:szCs w:val="24"/>
        </w:rPr>
        <w:t xml:space="preserve"> Образец выполнения с. р. № 1;</w:t>
      </w:r>
    </w:p>
    <w:p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Р-5</w:t>
      </w:r>
      <w:r>
        <w:rPr>
          <w:rFonts w:ascii="Times New Roman" w:hAnsi="Times New Roman" w:cs="Times New Roman"/>
          <w:sz w:val="24"/>
          <w:szCs w:val="24"/>
        </w:rPr>
        <w:t xml:space="preserve"> Эталон для самопроверки с. р. № 1;</w:t>
      </w:r>
    </w:p>
    <w:p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Р-6 </w:t>
      </w:r>
      <w:r>
        <w:rPr>
          <w:rFonts w:ascii="Times New Roman" w:hAnsi="Times New Roman" w:cs="Times New Roman"/>
          <w:sz w:val="24"/>
          <w:szCs w:val="24"/>
        </w:rPr>
        <w:t>Самостоятельная работа № 2;</w:t>
      </w:r>
    </w:p>
    <w:p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Р-7 </w:t>
      </w:r>
      <w:r>
        <w:rPr>
          <w:rFonts w:ascii="Times New Roman" w:hAnsi="Times New Roman" w:cs="Times New Roman"/>
          <w:sz w:val="24"/>
          <w:szCs w:val="24"/>
        </w:rPr>
        <w:t>Эталон для самопроверки с.р. № 2.</w:t>
      </w:r>
    </w:p>
    <w:p>
      <w:pPr>
        <w:pStyle w:val="a4"/>
        <w:tabs>
          <w:tab w:val="left" w:pos="426"/>
        </w:tabs>
        <w:spacing w:before="120" w:after="120" w:line="240" w:lineRule="auto"/>
        <w:ind w:left="0"/>
        <w:contextualSpacing w:val="0"/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 xml:space="preserve">3) </w:t>
      </w:r>
      <w:r>
        <w:rPr>
          <w:b/>
          <w:i/>
          <w:sz w:val="24"/>
          <w:szCs w:val="24"/>
        </w:rPr>
        <w:t>Смарт</w:t>
      </w:r>
      <w:r>
        <w:rPr>
          <w:b/>
          <w:i/>
          <w:sz w:val="24"/>
          <w:szCs w:val="24"/>
          <w:lang w:val="en-US"/>
        </w:rPr>
        <w:t>-</w:t>
      </w:r>
      <w:r>
        <w:rPr>
          <w:b/>
          <w:i/>
          <w:sz w:val="24"/>
          <w:szCs w:val="24"/>
        </w:rPr>
        <w:t>доска</w:t>
      </w:r>
      <w:r>
        <w:rPr>
          <w:b/>
          <w:i/>
          <w:sz w:val="24"/>
          <w:szCs w:val="24"/>
          <w:lang w:val="en-US"/>
        </w:rPr>
        <w:t>-1 (Hitachi Star Board).</w:t>
      </w:r>
    </w:p>
    <w:p>
      <w:pPr>
        <w:pStyle w:val="a4"/>
        <w:tabs>
          <w:tab w:val="left" w:pos="426"/>
        </w:tabs>
        <w:spacing w:after="0" w:line="240" w:lineRule="auto"/>
        <w:ind w:left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4) Компьютер-1 (</w:t>
      </w:r>
      <w:r>
        <w:rPr>
          <w:b/>
          <w:i/>
          <w:sz w:val="24"/>
          <w:szCs w:val="24"/>
          <w:lang w:val="en-US"/>
        </w:rPr>
        <w:t>Pentium</w:t>
      </w:r>
      <w:r>
        <w:rPr>
          <w:b/>
          <w:i/>
          <w:sz w:val="24"/>
          <w:szCs w:val="24"/>
        </w:rPr>
        <w:t>).</w:t>
      </w:r>
    </w:p>
    <w:p>
      <w:pPr>
        <w:pStyle w:val="a4"/>
        <w:numPr>
          <w:ilvl w:val="0"/>
          <w:numId w:val="10"/>
        </w:numPr>
        <w:tabs>
          <w:tab w:val="left" w:pos="9356"/>
        </w:tabs>
        <w:spacing w:before="120" w:after="0" w:line="240" w:lineRule="auto"/>
        <w:ind w:left="426" w:hanging="426"/>
        <w:contextualSpacing w:val="0"/>
        <w:jc w:val="both"/>
        <w:rPr>
          <w:i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Ход урока.</w:t>
      </w:r>
    </w:p>
    <w:p>
      <w:pPr>
        <w:tabs>
          <w:tab w:val="left" w:pos="9356"/>
        </w:tabs>
        <w:spacing w:before="120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1.</w:t>
      </w:r>
      <w:r>
        <w:rPr>
          <w:rFonts w:eastAsia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Мотивация к коррекционной деятельности.</w:t>
      </w:r>
    </w:p>
    <w:p>
      <w:pPr>
        <w:pStyle w:val="a4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Учитель приветствует детей, и выясняет, какое у них настроение.</w:t>
      </w:r>
    </w:p>
    <w:p>
      <w:pPr>
        <w:pStyle w:val="a4"/>
        <w:spacing w:after="0" w:line="240" w:lineRule="auto"/>
        <w:ind w:left="0"/>
        <w:rPr>
          <w:iCs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 How are you?</w:t>
      </w:r>
      <w:r>
        <w:rPr>
          <w:i/>
          <w:iCs/>
          <w:sz w:val="24"/>
          <w:szCs w:val="24"/>
          <w:lang w:val="en-US"/>
        </w:rPr>
        <w:t xml:space="preserve"> </w:t>
      </w:r>
      <w:r>
        <w:rPr>
          <w:iCs/>
          <w:sz w:val="24"/>
          <w:szCs w:val="24"/>
          <w:lang w:val="en-US"/>
        </w:rPr>
        <w:t xml:space="preserve">(I'm fine, thank </w:t>
      </w:r>
      <w:proofErr w:type="gramStart"/>
      <w:r>
        <w:rPr>
          <w:iCs/>
          <w:sz w:val="24"/>
          <w:szCs w:val="24"/>
          <w:lang w:val="en-US"/>
        </w:rPr>
        <w:t>you,</w:t>
      </w:r>
      <w:proofErr w:type="gramEnd"/>
      <w:r>
        <w:rPr>
          <w:iCs/>
          <w:sz w:val="24"/>
          <w:szCs w:val="24"/>
          <w:lang w:val="en-US"/>
        </w:rPr>
        <w:t xml:space="preserve"> </w:t>
      </w:r>
      <w:proofErr w:type="spellStart"/>
      <w:r>
        <w:rPr>
          <w:iCs/>
          <w:sz w:val="24"/>
          <w:szCs w:val="24"/>
          <w:lang w:val="en-US"/>
        </w:rPr>
        <w:t>i’m</w:t>
      </w:r>
      <w:proofErr w:type="spellEnd"/>
      <w:r>
        <w:rPr>
          <w:iCs/>
          <w:sz w:val="24"/>
          <w:szCs w:val="24"/>
          <w:lang w:val="en-US"/>
        </w:rPr>
        <w:t xml:space="preserve"> O.K., thanks’.)</w:t>
      </w:r>
    </w:p>
    <w:p>
      <w:pPr>
        <w:pStyle w:val="a4"/>
        <w:spacing w:after="0" w:line="240" w:lineRule="auto"/>
        <w:ind w:left="0"/>
        <w:rPr>
          <w:iCs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 How is your mum?</w:t>
      </w:r>
      <w:r>
        <w:rPr>
          <w:i/>
          <w:iCs/>
          <w:sz w:val="24"/>
          <w:szCs w:val="24"/>
          <w:lang w:val="en-US"/>
        </w:rPr>
        <w:t xml:space="preserve"> </w:t>
      </w:r>
      <w:r>
        <w:rPr>
          <w:iCs/>
          <w:sz w:val="24"/>
          <w:szCs w:val="24"/>
          <w:lang w:val="en-US"/>
        </w:rPr>
        <w:t xml:space="preserve">(She is great, </w:t>
      </w:r>
      <w:proofErr w:type="spellStart"/>
      <w:r>
        <w:rPr>
          <w:iCs/>
          <w:sz w:val="24"/>
          <w:szCs w:val="24"/>
          <w:lang w:val="en-US"/>
        </w:rPr>
        <w:t>thank’s</w:t>
      </w:r>
      <w:proofErr w:type="spellEnd"/>
      <w:r>
        <w:rPr>
          <w:iCs/>
          <w:sz w:val="24"/>
          <w:szCs w:val="24"/>
          <w:lang w:val="en-US"/>
        </w:rPr>
        <w:t>, she is so-so, thank you.)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Внимание на доску! Сегодня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бы хотела начать урок с</w:t>
      </w:r>
      <w:r>
        <w:rPr>
          <w:rFonts w:ascii="Times New Roman" w:hAnsi="Times New Roman" w:cs="Times New Roman"/>
          <w:sz w:val="24"/>
          <w:szCs w:val="24"/>
        </w:rPr>
        <w:t xml:space="preserve"> пословицы: </w:t>
      </w:r>
    </w:p>
    <w:p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Let’s start our lesson with a proverb.</w:t>
      </w:r>
    </w:p>
    <w:p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1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7198" w:dyaOrig="5398">
          <v:shape id="_x0000_i1025" type="#_x0000_t75" style="width:196.4pt;height:139.6pt" o:ole="">
            <v:imagedata r:id="rId8" o:title=""/>
          </v:shape>
          <o:OLEObject Type="Embed" ProgID="PowerPoint.Slide.12" ShapeID="_x0000_i1025" DrawAspect="Content" ObjectID="_1506971978" r:id="rId9"/>
        </w:objec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Как вы понимаете эту пословицу?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Если встречаются ошибки или трудности, не надо сдаваться, а надо бороться, искать ошибки, а когда найдешь их, исправить.)</w:t>
      </w:r>
    </w:p>
    <w:p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Как эта пословица может быть связана с нашим уроком?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(Сегодня на уроке мы будем повторять, тренироваться, закреплять знания.)</w:t>
      </w:r>
    </w:p>
    <w:p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Следующий слайд вам поможет определить, в какой теме вы будете сегодня работать. </w:t>
      </w:r>
    </w:p>
    <w:p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2:</w:t>
      </w:r>
    </w:p>
    <w:p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7198" w:dyaOrig="5398">
          <v:shape id="_x0000_i1026" type="#_x0000_t75" style="width:184.8pt;height:138.8pt" o:ole="">
            <v:imagedata r:id="rId10" o:title=""/>
          </v:shape>
          <o:OLEObject Type="Embed" ProgID="PowerPoint.Slide.12" ShapeID="_x0000_i1026" DrawAspect="Content" ObjectID="_1506971979" r:id="rId11"/>
        </w:objec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(Мы сегодня будем работать со специальными вопросами.)</w:t>
      </w:r>
    </w:p>
    <w:p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Верно! (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spellStart"/>
      <w:r>
        <w:rPr>
          <w:rFonts w:ascii="Times New Roman" w:hAnsi="Times New Roman" w:cs="Times New Roman"/>
          <w:sz w:val="24"/>
          <w:szCs w:val="24"/>
        </w:rPr>
        <w:t>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righ</w:t>
      </w:r>
      <w:proofErr w:type="spellEnd"/>
      <w:r>
        <w:rPr>
          <w:rFonts w:ascii="Times New Roman" w:hAnsi="Times New Roman" w:cs="Times New Roman"/>
          <w:sz w:val="24"/>
          <w:szCs w:val="24"/>
        </w:rPr>
        <w:t>!)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Сегодня вы продолжите работать со</w:t>
      </w:r>
      <w:r>
        <w:rPr>
          <w:rFonts w:ascii="Times New Roman" w:hAnsi="Times New Roman" w:cs="Times New Roman"/>
          <w:sz w:val="24"/>
          <w:szCs w:val="24"/>
        </w:rPr>
        <w:t xml:space="preserve"> специальными вопросами</w:t>
      </w:r>
      <w:r>
        <w:rPr>
          <w:rFonts w:ascii="Times New Roman" w:eastAsia="Times New Roman" w:hAnsi="Times New Roman" w:cs="Times New Roman"/>
          <w:sz w:val="24"/>
          <w:szCs w:val="24"/>
        </w:rPr>
        <w:t>. С какой целью вы будете себя проверять?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What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lesson</w:t>
      </w:r>
      <w:r>
        <w:rPr>
          <w:rFonts w:ascii="Times New Roman" w:hAnsi="Times New Roman" w:cs="Times New Roman"/>
          <w:sz w:val="24"/>
          <w:szCs w:val="24"/>
        </w:rPr>
        <w:t>?)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(Узнать, есть ли у нас затруднения в усвоении материала по этой теме или нет, если есть, то выясним, в чём причины этих затруднений, постараемся устранить причины этих затруднений.)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 какому плану вы работаете на уроке самопроверки?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(Мы повторим то, что нам известно по этой теме, выполним самостоятельную работу, если будут ошибки, поработаем над ними.)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Что вам поможет в работе? (Эталоны, внимательность выдержка, настойчивость.)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чего начнете работу? </w:t>
      </w:r>
      <w:r>
        <w:rPr>
          <w:rFonts w:ascii="Times New Roman" w:eastAsia="Times New Roman" w:hAnsi="Times New Roman" w:cs="Times New Roman"/>
          <w:sz w:val="24"/>
          <w:szCs w:val="24"/>
        </w:rPr>
        <w:t>(С повторения.)</w:t>
      </w:r>
    </w:p>
    <w:p>
      <w:pPr>
        <w:tabs>
          <w:tab w:val="left" w:pos="93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2. Актуализация знаний и фиксация затруднений в индивидуальной деятельности.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Фонетическая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разминка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поможет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потренировать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язычки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(Let’s train the tongues, read the words on the whiteboard!)</w:t>
      </w:r>
    </w:p>
    <w:p>
      <w:pPr>
        <w:pStyle w:val="a4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rPr>
          <w:color w:val="0000FF"/>
          <w:sz w:val="24"/>
          <w:szCs w:val="24"/>
          <w:shd w:val="clear" w:color="auto" w:fill="FFFFFF"/>
        </w:rPr>
      </w:pPr>
      <w:r>
        <w:rPr>
          <w:color w:val="0000FF"/>
          <w:sz w:val="24"/>
          <w:szCs w:val="24"/>
          <w:shd w:val="clear" w:color="auto" w:fill="FFFFFF"/>
        </w:rPr>
        <w:t>Дети читают слова на доске:</w:t>
      </w:r>
    </w:p>
    <w:p>
      <w:pPr>
        <w:tabs>
          <w:tab w:val="left" w:pos="9356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62" style="position:absolute;left:0;text-align:left;margin-left:22.75pt;margin-top:4.8pt;width:253.85pt;height:42pt;z-index:251663360" arcsize="10923f">
            <v:textbox>
              <w:txbxContent>
                <w:p>
                  <w:pPr>
                    <w:tabs>
                      <w:tab w:val="left" w:pos="9356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[w] -What, where, why, which, when, with.</w:t>
                  </w:r>
                </w:p>
                <w:p>
                  <w:pPr>
                    <w:tabs>
                      <w:tab w:val="left" w:pos="9356"/>
                    </w:tabs>
                    <w:spacing w:after="0" w:line="240" w:lineRule="auto"/>
                    <w:contextualSpacing/>
                    <w:jc w:val="both"/>
                    <w:rPr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[h]- How, who, whom, how many, how much.</w:t>
                  </w:r>
                </w:p>
              </w:txbxContent>
            </v:textbox>
          </v:roundrect>
        </w:pict>
      </w:r>
    </w:p>
    <w:p>
      <w:pPr>
        <w:tabs>
          <w:tab w:val="left" w:pos="9356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tabs>
          <w:tab w:val="left" w:pos="9356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tabs>
          <w:tab w:val="left" w:pos="9356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Вот теперь язычки готовы говорить по-английски. Что предлагаете повторить в первую очередь?</w:t>
      </w:r>
      <w:r>
        <w:rPr>
          <w:rFonts w:ascii="Times New Roman" w:hAnsi="Times New Roman" w:cs="Times New Roman"/>
          <w:sz w:val="24"/>
          <w:szCs w:val="24"/>
        </w:rPr>
        <w:t xml:space="preserve"> (Что такое специальные вопросы.)</w:t>
      </w:r>
    </w:p>
    <w:p>
      <w:pPr>
        <w:pStyle w:val="a3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Вспомните правило! Какие вопросы  называются специальными? (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Специальный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вопрос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начинается с вопросительного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слова и задается с целью получения более подробной уточняющей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информации.)</w:t>
      </w:r>
    </w:p>
    <w:p>
      <w:pPr>
        <w:pStyle w:val="a3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ещё необходимо повторить? (Алгоритм построения специальных вопросов.)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построить специальный вопрос? Какой должен быть порядок слов в специальном вопросе? (На первом месте вопросительное слово, на втором - вспомогательный глагол, потом подлежащее, сказуемое и далее дополнение.)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Какие вспомогательные глаголы вы знаете?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,am,are,do,does,can,have,has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Сейчас вам надо будет восстановить эталоны! Это задание будете выполнять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парах! </w:t>
      </w:r>
    </w:p>
    <w:p>
      <w:pPr>
        <w:pStyle w:val="a4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rPr>
          <w:color w:val="0000FF"/>
          <w:sz w:val="24"/>
          <w:szCs w:val="24"/>
          <w:shd w:val="clear" w:color="auto" w:fill="FFFFFF"/>
        </w:rPr>
      </w:pPr>
      <w:r>
        <w:rPr>
          <w:color w:val="0000FF"/>
          <w:sz w:val="24"/>
          <w:szCs w:val="24"/>
          <w:shd w:val="clear" w:color="auto" w:fill="FFFFFF"/>
        </w:rPr>
        <w:t>Одна пара работает у доски, восстанавливая эталоны из карточек, остальные работают в парах на местах. В результате работы, на центральной доске получаются схемы: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7198" w:dyaOrig="5398">
          <v:shape id="_x0000_i1027" type="#_x0000_t75" style="width:177.6pt;height:132.8pt" o:ole="">
            <v:imagedata r:id="rId12" o:title=""/>
          </v:shape>
          <o:OLEObject Type="Embed" ProgID="PowerPoint.Slide.12" ShapeID="_x0000_i1027" DrawAspect="Content" ObjectID="_1506971980" r:id="rId13"/>
        </w:objec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Сопоставьте свои результаты с эталоном на доске! Сделайте вывод о результате своей работы. (Наши эталоны совпали с эталонами на доске, у нас были неточности, но мы их исправили.)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Что вы повторили?</w:t>
      </w:r>
      <w:r>
        <w:rPr>
          <w:rFonts w:ascii="Times New Roman" w:hAnsi="Times New Roman" w:cs="Times New Roman"/>
          <w:sz w:val="24"/>
          <w:szCs w:val="24"/>
        </w:rPr>
        <w:t xml:space="preserve"> (Алгоритм построения специальных вопросов.)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 какими заданиями помогают справляться знания, которые вы повторили?</w:t>
      </w:r>
      <w:r>
        <w:rPr>
          <w:rFonts w:ascii="Times New Roman" w:hAnsi="Times New Roman" w:cs="Times New Roman"/>
          <w:sz w:val="24"/>
          <w:szCs w:val="24"/>
        </w:rPr>
        <w:t xml:space="preserve"> (Задавать  специальные вопросы.)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вопросительные слова нарушают алгоритм?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  <w:lang w:val="en-US"/>
        </w:rPr>
        <w:t>Who</w:t>
      </w:r>
      <w:r>
        <w:rPr>
          <w:rFonts w:ascii="Times New Roman" w:hAnsi="Times New Roman" w:cs="Times New Roman"/>
          <w:sz w:val="24"/>
          <w:szCs w:val="24"/>
        </w:rPr>
        <w:t xml:space="preserve">, который не требует вспомогательного глагола и </w:t>
      </w:r>
      <w:r>
        <w:rPr>
          <w:rFonts w:ascii="Times New Roman" w:hAnsi="Times New Roman" w:cs="Times New Roman"/>
          <w:sz w:val="24"/>
          <w:szCs w:val="24"/>
          <w:lang w:val="en-US"/>
        </w:rPr>
        <w:t>What</w:t>
      </w:r>
      <w:r>
        <w:rPr>
          <w:rFonts w:ascii="Times New Roman" w:hAnsi="Times New Roman" w:cs="Times New Roman"/>
          <w:sz w:val="24"/>
          <w:szCs w:val="24"/>
        </w:rPr>
        <w:t xml:space="preserve">, который на месте сказуемого требует глагол </w:t>
      </w:r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>
        <w:rPr>
          <w:rFonts w:ascii="Times New Roman" w:hAnsi="Times New Roman" w:cs="Times New Roman"/>
          <w:sz w:val="24"/>
          <w:szCs w:val="24"/>
        </w:rPr>
        <w:t>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Теперь я предлагаю задавать вопросы. 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3: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7198" w:dyaOrig="5398">
          <v:shape id="_x0000_i1028" type="#_x0000_t75" style="width:191.2pt;height:2in" o:ole="">
            <v:imagedata r:id="rId14" o:title=""/>
          </v:shape>
          <o:OLEObject Type="Embed" ProgID="PowerPoint.Slide.12" ShapeID="_x0000_i1028" DrawAspect="Content" ObjectID="_1506971981" r:id="rId15"/>
        </w:objec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Какой следующий шаг в вашей работе? (Мы выполним самостоятельную работу № 1.)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Основная цель выполнения этой работы? (Выяснить есть ли у нас затруднения в построении специальных вопросов.)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Желаю вам быть внимательными и достичь успеха! Пожелайте успеха друг другу! Возьмите лист с самостоятельной работой, приступайте к выполнению. Время работы – 4 минуты.</w:t>
      </w:r>
    </w:p>
    <w:p>
      <w:pPr>
        <w:pStyle w:val="a4"/>
        <w:numPr>
          <w:ilvl w:val="0"/>
          <w:numId w:val="10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>
        <w:rPr>
          <w:color w:val="0000CC"/>
          <w:sz w:val="24"/>
          <w:szCs w:val="24"/>
        </w:rPr>
        <w:t>Учащиеся выполняют самостоятельную работу № 1</w:t>
      </w:r>
      <w:r>
        <w:rPr>
          <w:sz w:val="24"/>
          <w:szCs w:val="24"/>
        </w:rPr>
        <w:t>: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oundrect id="_x0000_s1063" style="position:absolute;margin-left:9.4pt;margin-top:5.7pt;width:418.7pt;height:237.65pt;z-index:251664384" arcsize="10923f">
            <v:textbox>
              <w:txbxContent>
                <w:p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Самостоятельная работа № 1.</w:t>
                  </w:r>
                </w:p>
                <w:p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Задание № 1: </w:t>
                  </w:r>
                </w:p>
                <w:p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Составьте специальные вопросы из слов:</w:t>
                  </w:r>
                </w:p>
                <w:p>
                  <w:pPr>
                    <w:pStyle w:val="a4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eastAsia="+mn-ea"/>
                      <w:sz w:val="24"/>
                      <w:szCs w:val="24"/>
                      <w:lang w:val="en-US"/>
                    </w:rPr>
                    <w:t>on</w:t>
                  </w:r>
                  <w:proofErr w:type="gramEnd"/>
                  <w:r>
                    <w:rPr>
                      <w:rFonts w:eastAsia="+mn-ea"/>
                      <w:sz w:val="24"/>
                      <w:szCs w:val="24"/>
                      <w:lang w:val="en-US"/>
                    </w:rPr>
                    <w:t xml:space="preserve"> Sunday, you, Where, do, go?</w:t>
                  </w:r>
                </w:p>
                <w:p>
                  <w:pPr>
                    <w:pStyle w:val="a4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US"/>
                    </w:rPr>
                    <w:t>the</w:t>
                  </w:r>
                  <w:proofErr w:type="gramEnd"/>
                  <w:r>
                    <w:rPr>
                      <w:sz w:val="24"/>
                      <w:szCs w:val="24"/>
                      <w:lang w:val="en-US"/>
                    </w:rPr>
                    <w:t xml:space="preserve"> tea, is, Where?</w:t>
                  </w:r>
                </w:p>
                <w:p>
                  <w:pPr>
                    <w:pStyle w:val="a4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US"/>
                    </w:rPr>
                    <w:t>can</w:t>
                  </w:r>
                  <w:proofErr w:type="gramEnd"/>
                  <w:r>
                    <w:rPr>
                      <w:sz w:val="24"/>
                      <w:szCs w:val="24"/>
                      <w:lang w:val="en-US"/>
                    </w:rPr>
                    <w:t>, How, Tim, chess, play?</w:t>
                  </w:r>
                </w:p>
                <w:p>
                  <w:pPr>
                    <w:spacing w:before="12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Задание № 2: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Задайте специальные вопросы к предложениям:</w:t>
                  </w:r>
                </w:p>
                <w:p>
                  <w:pPr>
                    <w:pStyle w:val="a4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Tom plays chess on Monday.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Why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______________________________________________________?</w:t>
                  </w:r>
                  <w:proofErr w:type="gramEnd"/>
                </w:p>
                <w:p>
                  <w:pPr>
                    <w:pStyle w:val="a4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We can draw well.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How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______________________________________________________?</w:t>
                  </w:r>
                  <w:proofErr w:type="gramEnd"/>
                </w:p>
                <w:p>
                  <w:pPr>
                    <w:pStyle w:val="a4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He is in the forest.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Where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_____________________________________________________?</w:t>
                  </w:r>
                  <w:proofErr w:type="gramEnd"/>
                </w:p>
              </w:txbxContent>
            </v:textbox>
          </v:roundrect>
        </w:pic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Стоп! Время истекло. Какой следующий шаг? (Проверить свою работу.)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Образец на доске. Приступайте к проверке!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Слайд 4: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object w:dxaOrig="7198" w:dyaOrig="5398">
          <v:shape id="_x0000_i1029" type="#_x0000_t75" style="width:192pt;height:2in" o:ole="">
            <v:imagedata r:id="rId16" o:title=""/>
          </v:shape>
          <o:OLEObject Type="Embed" ProgID="PowerPoint.Slide.12" ShapeID="_x0000_i1029" DrawAspect="Content" ObjectID="_1506971982" r:id="rId17"/>
        </w:objec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70C0"/>
          <w:sz w:val="24"/>
          <w:szCs w:val="24"/>
        </w:rPr>
      </w:pPr>
      <w:r>
        <w:rPr>
          <w:color w:val="0000CC"/>
          <w:sz w:val="24"/>
          <w:szCs w:val="24"/>
        </w:rPr>
        <w:t>Дети проверяют по образцу, ставят плюс или знак вопроса</w:t>
      </w:r>
      <w:r>
        <w:rPr>
          <w:color w:val="0070C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Поделитесь результатами проверки. Поднимите руку, у кого возникли затруднения?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Учащиеся поднимают руки.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 кого не возникло затруднений в построении специальных вопросов?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Учащиеся поднимают руки.</w:t>
      </w:r>
    </w:p>
    <w:p>
      <w:pPr>
        <w:tabs>
          <w:tab w:val="left" w:pos="9356"/>
        </w:tabs>
        <w:spacing w:before="120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3. Локализация индивидуального затруднения.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 кого возникли затруднения, подчеркните место своей ошибки.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Учащиеся подчёркивают.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Что необходимо выяснить?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(Необходимо выяснить причину своей ошибки).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Что вам поможет определить причину своей ошибки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sz w:val="24"/>
          <w:szCs w:val="24"/>
        </w:rPr>
        <w:t>(Эталон для самопроверки.)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 кого ответы совпали с образцом, зачем вам проверять по эталону для самопроверки? (Чтобы проверить ход выполнения задания.)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Ученикам раздаются эталоны для самопроверки с.р. № 1: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oundrect id="_x0000_s1067" style="position:absolute;left:0;text-align:left;margin-left:-8.45pt;margin-top:5.65pt;width:426.55pt;height:330.05pt;z-index:251668480" arcsize="10923f" filled="f"/>
        </w:pict>
      </w:r>
    </w:p>
    <w:p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Эталон для самопроверки самостоятельной № 1</w:t>
      </w:r>
    </w:p>
    <w:p>
      <w:pPr>
        <w:tabs>
          <w:tab w:val="left" w:pos="9356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Задание №1 </w:t>
      </w:r>
    </w:p>
    <w:p>
      <w:pPr>
        <w:tabs>
          <w:tab w:val="left" w:pos="935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295" cy="514350"/>
            <wp:effectExtent l="0" t="0" r="0" b="0"/>
            <wp:docPr id="64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5805" cy="497205"/>
            <wp:effectExtent l="0" t="0" r="0" b="0"/>
            <wp:docPr id="63" name="Объект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43500" cy="914400"/>
                      <a:chOff x="1619672" y="404664"/>
                      <a:chExt cx="5143500" cy="914400"/>
                    </a:xfrm>
                  </a:grpSpPr>
                  <a:grpSp>
                    <a:nvGrpSpPr>
                      <a:cNvPr id="41990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1619672" y="404664"/>
                        <a:ext cx="5143500" cy="914400"/>
                        <a:chOff x="2781" y="6534"/>
                        <a:chExt cx="8100" cy="1440"/>
                      </a:xfrm>
                    </a:grpSpPr>
                    <a:sp>
                      <a:nvSpPr>
                        <a:cNvPr id="41991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81" y="6534"/>
                          <a:ext cx="1665" cy="14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2" name="AutoShap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41" y="6894"/>
                          <a:ext cx="936" cy="83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3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01" y="653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4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281" y="6534"/>
                          <a:ext cx="1665" cy="14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5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441" y="653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>
      <w:pPr>
        <w:tabs>
          <w:tab w:val="left" w:pos="9356"/>
        </w:tabs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+mn-ea" w:hAnsi="Times New Roman" w:cs="Times New Roman"/>
          <w:sz w:val="24"/>
          <w:szCs w:val="24"/>
          <w:lang w:val="en-US"/>
        </w:rPr>
        <w:t>Where                 do                  you                  go              on Sunday?</w:t>
      </w:r>
    </w:p>
    <w:p>
      <w:pPr>
        <w:tabs>
          <w:tab w:val="left" w:pos="935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69.45pt;margin-top:30pt;width:25.5pt;height:0;flip:x;z-index:25166643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560" cy="514350"/>
            <wp:effectExtent l="0" t="0" r="0" b="0"/>
            <wp:docPr id="62" name="Объект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7540" cy="568960"/>
            <wp:effectExtent l="0" t="0" r="0" b="0"/>
            <wp:docPr id="61" name="Объект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619672" y="1412776"/>
                      <a:chExt cx="1060704" cy="914400"/>
                    </a:xfrm>
                  </a:grpSpPr>
                  <a:sp>
                    <a:nvSpPr>
                      <a:cNvPr id="18" name="Равнобедренный треугольник 17"/>
                      <a:cNvSpPr/>
                    </a:nvSpPr>
                    <a:spPr>
                      <a:xfrm>
                        <a:off x="1619672" y="141277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" cy="552450"/>
            <wp:effectExtent l="0" t="0" r="0" b="0"/>
            <wp:docPr id="60" name="Объект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03848" y="1484784"/>
                      <a:chExt cx="914400" cy="914400"/>
                    </a:xfrm>
                  </a:grpSpPr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3203848" y="1484784"/>
                        <a:ext cx="914400" cy="914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tabs>
          <w:tab w:val="left" w:pos="9356"/>
        </w:tabs>
        <w:rPr>
          <w:rFonts w:ascii="Times New Roman" w:eastAsia="+mn-ea" w:hAnsi="Times New Roman" w:cs="Times New Roman"/>
          <w:sz w:val="24"/>
          <w:szCs w:val="24"/>
          <w:lang w:val="en-US"/>
        </w:rPr>
      </w:pPr>
      <w:r>
        <w:rPr>
          <w:rFonts w:ascii="Times New Roman" w:eastAsia="+mn-ea" w:hAnsi="Times New Roman" w:cs="Times New Roman"/>
          <w:sz w:val="24"/>
          <w:szCs w:val="24"/>
          <w:lang w:val="en-US"/>
        </w:rPr>
        <w:t xml:space="preserve">       Where          is           the tea?</w:t>
      </w:r>
    </w:p>
    <w:p>
      <w:pPr>
        <w:tabs>
          <w:tab w:val="left" w:pos="935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+mn-ea" w:hAnsi="Times New Roman" w:cs="Times New Roman"/>
          <w:sz w:val="24"/>
          <w:szCs w:val="24"/>
          <w:lang w:val="en-US"/>
        </w:rPr>
        <w:t>3)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+mn-ea" w:hAnsi="Times New Roman" w:cs="Times New Roman"/>
          <w:noProof/>
          <w:sz w:val="24"/>
          <w:szCs w:val="24"/>
        </w:rPr>
        <w:drawing>
          <wp:inline distT="0" distB="0" distL="0" distR="0">
            <wp:extent cx="543560" cy="514350"/>
            <wp:effectExtent l="0" t="0" r="0" b="0"/>
            <wp:docPr id="59" name="Объект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705" cy="543560"/>
            <wp:effectExtent l="0" t="0" r="0" b="0"/>
            <wp:docPr id="58" name="Объект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547664" y="2492896"/>
                      <a:chExt cx="1060704" cy="914400"/>
                    </a:xfrm>
                  </a:grpSpPr>
                  <a:sp>
                    <a:nvSpPr>
                      <a:cNvPr id="37" name="Равнобедренный треугольник 36"/>
                      <a:cNvSpPr/>
                    </a:nvSpPr>
                    <a:spPr>
                      <a:xfrm>
                        <a:off x="1547664" y="2492896"/>
                        <a:ext cx="1060704" cy="914400"/>
                      </a:xfrm>
                      <a:prstGeom prst="triangle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" cy="497205"/>
            <wp:effectExtent l="0" t="0" r="0" b="0"/>
            <wp:docPr id="57" name="Объект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505" cy="514350"/>
            <wp:effectExtent l="0" t="0" r="0" b="0"/>
            <wp:docPr id="56" name="Объект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4283968" y="2492896"/>
                      <a:chExt cx="1060704" cy="914400"/>
                    </a:xfrm>
                  </a:grpSpPr>
                  <a:sp>
                    <a:nvSpPr>
                      <a:cNvPr id="39" name="Равнобедренный треугольник 38"/>
                      <a:cNvSpPr/>
                    </a:nvSpPr>
                    <a:spPr>
                      <a:xfrm>
                        <a:off x="4283968" y="249289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How      can         Tim      play chess?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pict>
          <v:roundrect id="_x0000_s1068" style="position:absolute;margin-left:-13.9pt;margin-top:-21.3pt;width:413.25pt;height:289.65pt;z-index:251669504" arcsize="10923f" filled="f"/>
        </w:pict>
      </w:r>
      <w:r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№ 2</w:t>
      </w:r>
    </w:p>
    <w:p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560" cy="514350"/>
            <wp:effectExtent l="0" t="0" r="0" b="0"/>
            <wp:docPr id="55" name="Объект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82295" cy="560070"/>
            <wp:effectExtent l="0" t="0" r="0" b="0"/>
            <wp:docPr id="49" name="Объект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36104"/>
                      <a:chOff x="1907704" y="5733256"/>
                      <a:chExt cx="1060704" cy="936104"/>
                    </a:xfrm>
                  </a:grpSpPr>
                  <a:sp>
                    <a:nvSpPr>
                      <a:cNvPr id="56" name="Равнобедренный треугольник 55"/>
                      <a:cNvSpPr/>
                    </a:nvSpPr>
                    <a:spPr>
                      <a:xfrm>
                        <a:off x="1907704" y="5733256"/>
                        <a:ext cx="1060704" cy="936104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8" name="Равнобедренный треугольник 57"/>
                      <a:cNvSpPr/>
                    </a:nvSpPr>
                    <a:spPr>
                      <a:xfrm>
                        <a:off x="2123728" y="6021288"/>
                        <a:ext cx="648072" cy="576064"/>
                      </a:xfrm>
                      <a:prstGeom prst="triangle">
                        <a:avLst>
                          <a:gd name="adj" fmla="val 48372"/>
                        </a:avLst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dirty="0" smtClean="0">
                              <a:solidFill>
                                <a:schemeClr val="tx1"/>
                              </a:solidFill>
                            </a:rPr>
                            <a:t>s</a:t>
                          </a:r>
                          <a:endParaRPr lang="ru-RU" sz="2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14350" cy="497205"/>
            <wp:effectExtent l="0" t="0" r="0" b="0"/>
            <wp:docPr id="43" name="Объект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84505" cy="514350"/>
            <wp:effectExtent l="0" t="0" r="0" b="0"/>
            <wp:docPr id="42" name="Объект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4283968" y="2492896"/>
                      <a:chExt cx="1060704" cy="914400"/>
                    </a:xfrm>
                  </a:grpSpPr>
                  <a:sp>
                    <a:nvSpPr>
                      <a:cNvPr id="39" name="Равнобедренный треугольник 38"/>
                      <a:cNvSpPr/>
                    </a:nvSpPr>
                    <a:spPr>
                      <a:xfrm>
                        <a:off x="4283968" y="249289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0550" cy="552450"/>
            <wp:effectExtent l="0" t="0" r="0" b="0"/>
            <wp:docPr id="26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03848" y="1484784"/>
                      <a:chExt cx="914400" cy="914400"/>
                    </a:xfrm>
                  </a:grpSpPr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3203848" y="1484784"/>
                        <a:ext cx="914400" cy="914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  <w:lang w:val="en-US"/>
        </w:rPr>
      </w:pPr>
      <w:r>
        <w:rPr>
          <w:rFonts w:ascii="Times New Roman" w:eastAsia="+mn-ea" w:hAnsi="Times New Roman" w:cs="Times New Roman"/>
          <w:sz w:val="24"/>
          <w:szCs w:val="24"/>
          <w:lang w:val="en-US"/>
        </w:rPr>
        <w:t xml:space="preserve">       Why          does          Tom       play chess      on Monday?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560" cy="514350"/>
            <wp:effectExtent l="0" t="0" r="0" b="0"/>
            <wp:docPr id="25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705" cy="543560"/>
            <wp:effectExtent l="0" t="0" r="0" b="0"/>
            <wp:docPr id="2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547664" y="2492896"/>
                      <a:chExt cx="1060704" cy="914400"/>
                    </a:xfrm>
                  </a:grpSpPr>
                  <a:sp>
                    <a:nvSpPr>
                      <a:cNvPr id="37" name="Равнобедренный треугольник 36"/>
                      <a:cNvSpPr/>
                    </a:nvSpPr>
                    <a:spPr>
                      <a:xfrm>
                        <a:off x="1547664" y="2492896"/>
                        <a:ext cx="1060704" cy="914400"/>
                      </a:xfrm>
                      <a:prstGeom prst="triangle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" cy="497205"/>
            <wp:effectExtent l="0" t="0" r="0" b="0"/>
            <wp:docPr id="23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505" cy="514350"/>
            <wp:effectExtent l="0" t="0" r="0" b="0"/>
            <wp:docPr id="22" name="Объект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4283968" y="2492896"/>
                      <a:chExt cx="1060704" cy="914400"/>
                    </a:xfrm>
                  </a:grpSpPr>
                  <a:sp>
                    <a:nvSpPr>
                      <a:cNvPr id="39" name="Равнобедренный треугольник 38"/>
                      <a:cNvSpPr/>
                    </a:nvSpPr>
                    <a:spPr>
                      <a:xfrm>
                        <a:off x="4283968" y="249289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How      can          we       draw?</w:t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32" style="position:absolute;margin-left:69.45pt;margin-top:27.9pt;width:27.75pt;height:.75pt;flip:x y;z-index:25166745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560" cy="514350"/>
            <wp:effectExtent l="0" t="0" r="0" b="0"/>
            <wp:docPr id="2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7540" cy="568960"/>
            <wp:effectExtent l="0" t="0" r="0" b="0"/>
            <wp:docPr id="20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619672" y="1412776"/>
                      <a:chExt cx="1060704" cy="914400"/>
                    </a:xfrm>
                  </a:grpSpPr>
                  <a:sp>
                    <a:nvSpPr>
                      <a:cNvPr id="18" name="Равнобедренный треугольник 17"/>
                      <a:cNvSpPr/>
                    </a:nvSpPr>
                    <a:spPr>
                      <a:xfrm>
                        <a:off x="1619672" y="141277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" cy="497205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Where       is             he?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Поднимите руку, кто ошибся в использовании эталона?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 xml:space="preserve">Учащиеся поднимают руки. 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У кого все плюсы? 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Учащиеся поднимают руки.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Сделайте вывод. (У нас нет затруднений в</w:t>
      </w:r>
      <w:r>
        <w:rPr>
          <w:rFonts w:ascii="Times New Roman" w:hAnsi="Times New Roman" w:cs="Times New Roman"/>
          <w:sz w:val="24"/>
          <w:szCs w:val="24"/>
        </w:rPr>
        <w:t xml:space="preserve"> построении специальных вопросов.)</w:t>
      </w:r>
    </w:p>
    <w:p>
      <w:pPr>
        <w:tabs>
          <w:tab w:val="left" w:pos="9356"/>
        </w:tabs>
        <w:spacing w:before="120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4. Построение проекта выхода из затруднения.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Те, кто не допустили ошибок, достигли успеха в этой работе! Какова цель вашей дальнейшей работы? (Мы можем двигаться вперёд, работать с дополнительными заданиями, выполнять творческие задания, или заданиями повышенной сложности.)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Я очень рада вашему успеху!</w:t>
      </w:r>
      <w:r>
        <w:rPr>
          <w:rFonts w:ascii="Times New Roman" w:hAnsi="Times New Roman" w:cs="Times New Roman"/>
          <w:sz w:val="24"/>
          <w:szCs w:val="24"/>
        </w:rPr>
        <w:t xml:space="preserve"> Я знаю, что вы хотели бы найти друга по переписке из Англии. Я предлагаю вам написать письма английским школьникам и очень надеюсь, что кто-нибудь из них откликнется.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Учащиеся работают с творческим заданием.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Кто допустил ошибки, какова ваша цель? (Мы должны поработать над своими ошибками.)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Что помогает вам исправлять ошибки? (Алгоритм исправления ошибок.)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Как предлагаете действовать далее? (Необходимо повторить то, правило, на которое была допущена ошибка, выполнить тренировочное задание на это правило, проверить его.)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Слайд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5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(алгоритм исправления ошибок):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7198" w:dyaOrig="5398">
          <v:shape id="_x0000_i1030" type="#_x0000_t75" style="width:221.2pt;height:165.6pt" o:ole="">
            <v:imagedata r:id="rId18" o:title=""/>
          </v:shape>
          <o:OLEObject Type="Embed" ProgID="PowerPoint.Slide.12" ShapeID="_x0000_i1030" DrawAspect="Content" ObjectID="_1506971983" r:id="rId19"/>
        </w:objec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5. Реализация проекта выхода из затруднения.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Повторим ещё раз алгоритм построения специальных вопросов.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Учащиеся фронтально повторяют алгоритм построения специальных вопросов.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 меня на столе выберите задания, подобные тем, в которых вы испытали затруднения в самостоятельной работе. Работайте самостоятельно над преодолением своих затруднений.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Учащиеся самостоятельно работают над заданиями для тренировки и проверяют их по эталону для самопроверки.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111" style="position:absolute;margin-left:252.55pt;margin-top:9.1pt;width:236.4pt;height:86pt;z-index:251683840" arcsize="10923f">
            <v:textbox>
              <w:txbxContent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Задание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  <w:t xml:space="preserve"> № 1: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(2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вариант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Составьте специальные вопросы из слов: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Who, from, is, Great Britain?</w:t>
                  </w:r>
                </w:p>
                <w:p>
                  <w:pPr>
                    <w:spacing w:after="0" w:line="240" w:lineRule="auto"/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2.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can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,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  <w:lang w:val="en-US"/>
                    </w:rPr>
                    <w:t>What,draw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FF"/>
                      <w:lang w:val="en-US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we</w:t>
                  </w:r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 ?</w:t>
                  </w:r>
                </w:p>
                <w:p>
                  <w:pPr>
                    <w:spacing w:after="0" w:line="240" w:lineRule="auto"/>
                    <w:rPr>
                      <w:lang w:val="en-US"/>
                    </w:rPr>
                  </w:pPr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3. </w:t>
                  </w:r>
                  <w:proofErr w:type="gramStart"/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have</w:t>
                  </w:r>
                  <w:proofErr w:type="gramEnd"/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, How many, got, cats, they?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110" style="position:absolute;margin-left:9.35pt;margin-top:5.9pt;width:235.6pt;height:92.8pt;z-index:251682816" arcsize="10923f">
            <v:textbox>
              <w:txbxContent>
                <w:p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Задание № 1: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(1 вариант)</w:t>
                  </w:r>
                </w:p>
                <w:p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Составьте специальные вопросы из слов: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TV,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When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, you, watch, do?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can,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How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, the pupils, sing?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w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alk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do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es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,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Where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, Pam?</w:t>
                  </w:r>
                </w:p>
              </w:txbxContent>
            </v:textbox>
          </v:roundrect>
        </w:pic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Эталон для самопроверки.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Задание №1: </w:t>
      </w:r>
      <w:r>
        <w:rPr>
          <w:rFonts w:ascii="Times New Roman" w:hAnsi="Times New Roman" w:cs="Times New Roman"/>
          <w:sz w:val="24"/>
          <w:szCs w:val="24"/>
        </w:rPr>
        <w:t>(1 вариант)</w:t>
      </w:r>
    </w:p>
    <w:p>
      <w:pPr>
        <w:pStyle w:val="a4"/>
        <w:ind w:left="502"/>
        <w:rPr>
          <w:b/>
          <w:sz w:val="24"/>
          <w:szCs w:val="24"/>
        </w:rPr>
      </w:pPr>
      <w:r>
        <w:rPr>
          <w:sz w:val="24"/>
          <w:szCs w:val="24"/>
        </w:rPr>
        <w:t xml:space="preserve">1. </w:t>
      </w:r>
    </w:p>
    <w:p>
      <w:pPr>
        <w:pStyle w:val="a4"/>
        <w:ind w:left="502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1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65805" cy="497205"/>
            <wp:effectExtent l="0" t="0" r="0" b="0"/>
            <wp:docPr id="2" name="Объект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43500" cy="914400"/>
                      <a:chOff x="1619672" y="404664"/>
                      <a:chExt cx="5143500" cy="914400"/>
                    </a:xfrm>
                  </a:grpSpPr>
                  <a:grpSp>
                    <a:nvGrpSpPr>
                      <a:cNvPr id="41990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1619672" y="404664"/>
                        <a:ext cx="5143500" cy="914400"/>
                        <a:chOff x="2781" y="6534"/>
                        <a:chExt cx="8100" cy="1440"/>
                      </a:xfrm>
                    </a:grpSpPr>
                    <a:sp>
                      <a:nvSpPr>
                        <a:cNvPr id="41991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81" y="6534"/>
                          <a:ext cx="1665" cy="14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2" name="AutoShap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41" y="6894"/>
                          <a:ext cx="936" cy="83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3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01" y="653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4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281" y="6534"/>
                          <a:ext cx="1665" cy="14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5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441" y="653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>
      <w:pPr>
        <w:pStyle w:val="a4"/>
        <w:ind w:left="502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When            do                     you               watch             TV?</w:t>
      </w:r>
    </w:p>
    <w:p>
      <w:pPr>
        <w:pStyle w:val="a4"/>
        <w:ind w:left="502"/>
        <w:rPr>
          <w:sz w:val="24"/>
          <w:szCs w:val="24"/>
          <w:lang w:val="en-US"/>
        </w:rPr>
      </w:pPr>
    </w:p>
    <w:p>
      <w:pPr>
        <w:pStyle w:val="a4"/>
        <w:ind w:left="502"/>
        <w:rPr>
          <w:noProof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</w:t>
      </w:r>
      <w:r>
        <w:rPr>
          <w:b/>
          <w:sz w:val="24"/>
          <w:szCs w:val="24"/>
          <w:lang w:val="en-US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3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0705" cy="543560"/>
            <wp:effectExtent l="0" t="0" r="0" b="0"/>
            <wp:docPr id="4" name="Объект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547664" y="2492896"/>
                      <a:chExt cx="1060704" cy="914400"/>
                    </a:xfrm>
                  </a:grpSpPr>
                  <a:sp>
                    <a:nvSpPr>
                      <a:cNvPr id="37" name="Равнобедренный треугольник 36"/>
                      <a:cNvSpPr/>
                    </a:nvSpPr>
                    <a:spPr>
                      <a:xfrm>
                        <a:off x="1547664" y="2492896"/>
                        <a:ext cx="1060704" cy="914400"/>
                      </a:xfrm>
                      <a:prstGeom prst="triangle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" cy="497205"/>
            <wp:effectExtent l="0" t="0" r="0" b="0"/>
            <wp:docPr id="8" name="Объект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4505" cy="514350"/>
            <wp:effectExtent l="0" t="0" r="0" b="0"/>
            <wp:docPr id="17" name="Объект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4283968" y="2492896"/>
                      <a:chExt cx="1060704" cy="914400"/>
                    </a:xfrm>
                  </a:grpSpPr>
                  <a:sp>
                    <a:nvSpPr>
                      <a:cNvPr id="39" name="Равнобедренный треугольник 38"/>
                      <a:cNvSpPr/>
                    </a:nvSpPr>
                    <a:spPr>
                      <a:xfrm>
                        <a:off x="4283968" y="249289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pStyle w:val="a4"/>
        <w:ind w:left="502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 xml:space="preserve">    How            can               the pupils         sing?</w:t>
      </w:r>
    </w:p>
    <w:p>
      <w:pPr>
        <w:pStyle w:val="a4"/>
        <w:ind w:left="502"/>
        <w:rPr>
          <w:noProof/>
          <w:sz w:val="24"/>
          <w:szCs w:val="24"/>
          <w:lang w:val="en-US"/>
        </w:rPr>
      </w:pPr>
    </w:p>
    <w:p>
      <w:pPr>
        <w:pStyle w:val="a4"/>
        <w:ind w:left="502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3.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18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2295" cy="560070"/>
            <wp:effectExtent l="0" t="0" r="0" b="0"/>
            <wp:docPr id="19" name="Объект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36104"/>
                      <a:chOff x="1907704" y="5733256"/>
                      <a:chExt cx="1060704" cy="936104"/>
                    </a:xfrm>
                  </a:grpSpPr>
                  <a:sp>
                    <a:nvSpPr>
                      <a:cNvPr id="56" name="Равнобедренный треугольник 55"/>
                      <a:cNvSpPr/>
                    </a:nvSpPr>
                    <a:spPr>
                      <a:xfrm>
                        <a:off x="1907704" y="5733256"/>
                        <a:ext cx="1060704" cy="936104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8" name="Равнобедренный треугольник 57"/>
                      <a:cNvSpPr/>
                    </a:nvSpPr>
                    <a:spPr>
                      <a:xfrm>
                        <a:off x="2123728" y="6021288"/>
                        <a:ext cx="648072" cy="576064"/>
                      </a:xfrm>
                      <a:prstGeom prst="triangle">
                        <a:avLst>
                          <a:gd name="adj" fmla="val 48372"/>
                        </a:avLst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dirty="0" smtClean="0">
                              <a:solidFill>
                                <a:schemeClr val="tx1"/>
                              </a:solidFill>
                            </a:rPr>
                            <a:t>s</a:t>
                          </a:r>
                          <a:endParaRPr lang="ru-RU" sz="2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" cy="497205"/>
            <wp:effectExtent l="0" t="0" r="0" b="0"/>
            <wp:docPr id="31" name="Объект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4505" cy="514350"/>
            <wp:effectExtent l="0" t="0" r="0" b="0"/>
            <wp:docPr id="35" name="Объект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4283968" y="2492896"/>
                      <a:chExt cx="1060704" cy="914400"/>
                    </a:xfrm>
                  </a:grpSpPr>
                  <a:sp>
                    <a:nvSpPr>
                      <a:cNvPr id="39" name="Равнобедренный треугольник 38"/>
                      <a:cNvSpPr/>
                    </a:nvSpPr>
                    <a:spPr>
                      <a:xfrm>
                        <a:off x="4283968" y="249289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pStyle w:val="a4"/>
        <w:ind w:left="502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  <w:lang w:val="en-US"/>
        </w:rPr>
        <w:t>Where</w:t>
      </w:r>
      <w:r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  <w:lang w:val="en-US"/>
        </w:rPr>
        <w:t>does</w:t>
      </w:r>
      <w:r>
        <w:rPr>
          <w:noProof/>
          <w:sz w:val="24"/>
          <w:szCs w:val="24"/>
        </w:rPr>
        <w:t xml:space="preserve">          </w:t>
      </w:r>
      <w:r>
        <w:rPr>
          <w:noProof/>
          <w:sz w:val="24"/>
          <w:szCs w:val="24"/>
          <w:lang w:val="en-US"/>
        </w:rPr>
        <w:t>Pam</w:t>
      </w:r>
      <w:r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  <w:lang w:val="en-US"/>
        </w:rPr>
        <w:t>walk</w:t>
      </w:r>
      <w:r>
        <w:rPr>
          <w:noProof/>
          <w:sz w:val="24"/>
          <w:szCs w:val="24"/>
        </w:rPr>
        <w:t>?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Эталон для самопроверки.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Задание № 1: </w:t>
      </w:r>
      <w:r>
        <w:rPr>
          <w:rFonts w:ascii="Times New Roman" w:hAnsi="Times New Roman" w:cs="Times New Roman"/>
          <w:sz w:val="24"/>
          <w:szCs w:val="24"/>
        </w:rPr>
        <w:t>(2 вариант)</w:t>
      </w:r>
    </w:p>
    <w:p>
      <w:pPr>
        <w:pStyle w:val="a4"/>
        <w:ind w:left="862"/>
        <w:rPr>
          <w:b/>
          <w:sz w:val="24"/>
          <w:szCs w:val="24"/>
        </w:rPr>
      </w:pPr>
    </w:p>
    <w:p>
      <w:pPr>
        <w:pStyle w:val="a4"/>
        <w:ind w:left="862"/>
        <w:rPr>
          <w:b/>
          <w:sz w:val="24"/>
          <w:szCs w:val="24"/>
        </w:rPr>
      </w:pPr>
    </w:p>
    <w:p>
      <w:pPr>
        <w:pStyle w:val="a4"/>
        <w:numPr>
          <w:ilvl w:val="0"/>
          <w:numId w:val="39"/>
        </w:numPr>
        <w:rPr>
          <w:rStyle w:val="apple-converted-space"/>
          <w:sz w:val="24"/>
          <w:szCs w:val="24"/>
          <w:lang w:val="en-US"/>
        </w:rPr>
      </w:pPr>
      <w:r>
        <w:rPr>
          <w:noProof/>
          <w:sz w:val="24"/>
          <w:lang w:eastAsia="ru-RU"/>
        </w:rPr>
        <w:pict>
          <v:shape id="_x0000_s1096" type="#_x0000_t32" style="position:absolute;left:0;text-align:left;margin-left:118.2pt;margin-top:28.65pt;width:27.75pt;height:0;z-index:251678720" o:connectortype="straight">
            <v:stroke startarrow="block" endarrow="block"/>
          </v:shape>
        </w:pict>
      </w:r>
      <w:r>
        <w:rPr>
          <w:rStyle w:val="apple-converted-space"/>
          <w:noProof/>
          <w:sz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36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Style w:val="apple-converted-space"/>
          <w:noProof/>
          <w:sz w:val="24"/>
          <w:lang w:eastAsia="ru-RU"/>
        </w:rPr>
        <w:drawing>
          <wp:inline distT="0" distB="0" distL="0" distR="0">
            <wp:extent cx="637540" cy="568960"/>
            <wp:effectExtent l="0" t="0" r="0" b="0"/>
            <wp:docPr id="37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619672" y="1412776"/>
                      <a:chExt cx="1060704" cy="914400"/>
                    </a:xfrm>
                  </a:grpSpPr>
                  <a:sp>
                    <a:nvSpPr>
                      <a:cNvPr id="18" name="Равнобедренный треугольник 17"/>
                      <a:cNvSpPr/>
                    </a:nvSpPr>
                    <a:spPr>
                      <a:xfrm>
                        <a:off x="1619672" y="141277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Style w:val="apple-converted-space"/>
          <w:sz w:val="24"/>
          <w:szCs w:val="24"/>
        </w:rPr>
        <w:t xml:space="preserve">   </w:t>
      </w:r>
      <w:r>
        <w:rPr>
          <w:rStyle w:val="apple-converted-space"/>
          <w:noProof/>
          <w:sz w:val="24"/>
          <w:szCs w:val="24"/>
          <w:lang w:eastAsia="ru-RU"/>
        </w:rPr>
        <w:drawing>
          <wp:inline distT="0" distB="0" distL="0" distR="0">
            <wp:extent cx="590550" cy="552450"/>
            <wp:effectExtent l="0" t="0" r="0" b="0"/>
            <wp:docPr id="38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03848" y="1484784"/>
                      <a:chExt cx="914400" cy="914400"/>
                    </a:xfrm>
                  </a:grpSpPr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3203848" y="1484784"/>
                        <a:ext cx="914400" cy="914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pStyle w:val="a4"/>
        <w:ind w:left="1222"/>
        <w:rPr>
          <w:sz w:val="24"/>
          <w:szCs w:val="24"/>
          <w:lang w:val="en-US"/>
        </w:rPr>
      </w:pPr>
      <w:r>
        <w:rPr>
          <w:rStyle w:val="apple-converted-space"/>
          <w:sz w:val="24"/>
          <w:szCs w:val="24"/>
          <w:lang w:val="en-US"/>
        </w:rPr>
        <w:t xml:space="preserve">Who             is              from </w:t>
      </w:r>
      <w:r>
        <w:rPr>
          <w:sz w:val="24"/>
          <w:szCs w:val="24"/>
          <w:lang w:val="en-US"/>
        </w:rPr>
        <w:t>Great Britain?</w:t>
      </w:r>
    </w:p>
    <w:p>
      <w:pPr>
        <w:pStyle w:val="a4"/>
        <w:ind w:left="1222"/>
        <w:rPr>
          <w:sz w:val="24"/>
          <w:szCs w:val="24"/>
          <w:lang w:val="en-US"/>
        </w:rPr>
      </w:pPr>
    </w:p>
    <w:p>
      <w:pPr>
        <w:pStyle w:val="a4"/>
        <w:numPr>
          <w:ilvl w:val="0"/>
          <w:numId w:val="39"/>
        </w:numPr>
        <w:rPr>
          <w:rStyle w:val="apple-converted-space"/>
          <w:sz w:val="24"/>
          <w:szCs w:val="24"/>
          <w:lang w:val="en-US"/>
        </w:rPr>
      </w:pPr>
      <w:r>
        <w:rPr>
          <w:rStyle w:val="apple-converted-space"/>
          <w:noProof/>
          <w:sz w:val="24"/>
          <w:szCs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39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Style w:val="apple-converted-space"/>
          <w:noProof/>
          <w:sz w:val="24"/>
          <w:lang w:eastAsia="ru-RU"/>
        </w:rPr>
        <w:drawing>
          <wp:inline distT="0" distB="0" distL="0" distR="0">
            <wp:extent cx="560705" cy="543560"/>
            <wp:effectExtent l="0" t="0" r="0" b="0"/>
            <wp:docPr id="40" name="Объект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547664" y="2492896"/>
                      <a:chExt cx="1060704" cy="914400"/>
                    </a:xfrm>
                  </a:grpSpPr>
                  <a:sp>
                    <a:nvSpPr>
                      <a:cNvPr id="37" name="Равнобедренный треугольник 36"/>
                      <a:cNvSpPr/>
                    </a:nvSpPr>
                    <a:spPr>
                      <a:xfrm>
                        <a:off x="1547664" y="2492896"/>
                        <a:ext cx="1060704" cy="914400"/>
                      </a:xfrm>
                      <a:prstGeom prst="triangle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Style w:val="apple-converted-space"/>
          <w:sz w:val="24"/>
          <w:lang w:val="en-US"/>
        </w:rPr>
        <w:t xml:space="preserve">    </w:t>
      </w:r>
      <w:r>
        <w:rPr>
          <w:rStyle w:val="apple-converted-space"/>
          <w:noProof/>
          <w:sz w:val="24"/>
          <w:lang w:eastAsia="ru-RU"/>
        </w:rPr>
        <w:drawing>
          <wp:inline distT="0" distB="0" distL="0" distR="0">
            <wp:extent cx="514350" cy="497205"/>
            <wp:effectExtent l="0" t="0" r="0" b="0"/>
            <wp:docPr id="41" name="Объект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Style w:val="apple-converted-space"/>
          <w:sz w:val="24"/>
          <w:lang w:val="en-US"/>
        </w:rPr>
        <w:t xml:space="preserve">     </w:t>
      </w:r>
      <w:r>
        <w:rPr>
          <w:rStyle w:val="apple-converted-space"/>
          <w:noProof/>
          <w:sz w:val="24"/>
          <w:lang w:eastAsia="ru-RU"/>
        </w:rPr>
        <w:drawing>
          <wp:inline distT="0" distB="0" distL="0" distR="0">
            <wp:extent cx="484505" cy="514350"/>
            <wp:effectExtent l="0" t="0" r="0" b="0"/>
            <wp:docPr id="44" name="Объект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4283968" y="2492896"/>
                      <a:chExt cx="1060704" cy="914400"/>
                    </a:xfrm>
                  </a:grpSpPr>
                  <a:sp>
                    <a:nvSpPr>
                      <a:cNvPr id="39" name="Равнобедренный треугольник 38"/>
                      <a:cNvSpPr/>
                    </a:nvSpPr>
                    <a:spPr>
                      <a:xfrm>
                        <a:off x="4283968" y="249289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Style w:val="apple-converted-space"/>
          <w:sz w:val="24"/>
          <w:szCs w:val="24"/>
          <w:lang w:val="en-US"/>
        </w:rPr>
        <w:t xml:space="preserve">   </w:t>
      </w:r>
    </w:p>
    <w:p>
      <w:pPr>
        <w:pStyle w:val="a4"/>
        <w:ind w:left="1222"/>
        <w:rPr>
          <w:rStyle w:val="apple-converted-space"/>
          <w:sz w:val="24"/>
          <w:szCs w:val="24"/>
          <w:lang w:val="en-US"/>
        </w:rPr>
      </w:pPr>
      <w:r>
        <w:rPr>
          <w:rStyle w:val="apple-converted-space"/>
          <w:sz w:val="24"/>
          <w:szCs w:val="24"/>
          <w:lang w:val="en-US"/>
        </w:rPr>
        <w:t>What           can             we           draw?</w:t>
      </w:r>
    </w:p>
    <w:p>
      <w:pPr>
        <w:pStyle w:val="a4"/>
        <w:numPr>
          <w:ilvl w:val="0"/>
          <w:numId w:val="39"/>
        </w:numPr>
        <w:rPr>
          <w:rStyle w:val="apple-converted-space"/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98" type="#_x0000_t6" style="position:absolute;left:0;text-align:left;margin-left:243.45pt;margin-top:2.55pt;width:40.5pt;height:36pt;z-index:251680768"/>
        </w:pict>
      </w:r>
      <w:r>
        <w:rPr>
          <w:noProof/>
          <w:sz w:val="24"/>
          <w:szCs w:val="24"/>
          <w:lang w:eastAsia="ru-RU"/>
        </w:rPr>
        <w:pict>
          <v:shape id="_x0000_s1097" type="#_x0000_t6" style="position:absolute;left:0;text-align:left;margin-left:144.45pt;margin-top:2.55pt;width:43.5pt;height:36pt;flip:x;z-index:251679744"/>
        </w:pict>
      </w:r>
      <w:r>
        <w:rPr>
          <w:rStyle w:val="apple-converted-space"/>
          <w:noProof/>
          <w:sz w:val="24"/>
          <w:szCs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45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Style w:val="apple-converted-space"/>
          <w:sz w:val="24"/>
          <w:szCs w:val="24"/>
          <w:lang w:val="en-US"/>
        </w:rPr>
        <w:t xml:space="preserve">                              </w:t>
      </w:r>
      <w:r>
        <w:rPr>
          <w:rStyle w:val="apple-converted-space"/>
          <w:noProof/>
          <w:sz w:val="24"/>
          <w:szCs w:val="24"/>
          <w:lang w:eastAsia="ru-RU"/>
        </w:rPr>
        <w:drawing>
          <wp:inline distT="0" distB="0" distL="0" distR="0">
            <wp:extent cx="514350" cy="497205"/>
            <wp:effectExtent l="0" t="0" r="0" b="0"/>
            <wp:docPr id="46" name="Объект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Style w:val="apple-converted-space"/>
          <w:sz w:val="24"/>
          <w:szCs w:val="24"/>
          <w:lang w:val="en-US"/>
        </w:rPr>
        <w:t xml:space="preserve">  </w:t>
      </w:r>
    </w:p>
    <w:p>
      <w:pPr>
        <w:ind w:left="862"/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113" style="position:absolute;left:0;text-align:left;margin-left:-11.05pt;margin-top:19.55pt;width:307.2pt;height:125.6pt;z-index:251684864" arcsize="10923f" filled="f"/>
        </w:pict>
      </w:r>
      <w:r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How many cats          have           they         got?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Задание № 2</w:t>
      </w:r>
      <w:r>
        <w:rPr>
          <w:rFonts w:ascii="Times New Roman" w:hAnsi="Times New Roman" w:cs="Times New Roman"/>
          <w:sz w:val="24"/>
          <w:szCs w:val="24"/>
        </w:rPr>
        <w:t>: (1 вариант)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Задайте специальные вопросы к предложениям: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1. Tim is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val="en-US"/>
        </w:rPr>
        <w:t>at school.</w:t>
      </w:r>
    </w:p>
    <w:p>
      <w:pPr>
        <w:pStyle w:val="a4"/>
        <w:spacing w:after="0" w:line="240" w:lineRule="auto"/>
        <w:ind w:left="862"/>
        <w:rPr>
          <w:sz w:val="24"/>
          <w:szCs w:val="24"/>
          <w:shd w:val="clear" w:color="auto" w:fill="FFFFFF"/>
          <w:lang w:val="en-US"/>
        </w:rPr>
      </w:pPr>
      <w:r>
        <w:rPr>
          <w:sz w:val="24"/>
          <w:szCs w:val="24"/>
          <w:shd w:val="clear" w:color="auto" w:fill="FFFFFF"/>
          <w:lang w:val="en-US"/>
        </w:rPr>
        <w:t>Where…………………………………………?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2. She has got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val="en-US"/>
        </w:rPr>
        <w:t>a nice doll.</w:t>
      </w:r>
    </w:p>
    <w:p>
      <w:pPr>
        <w:pStyle w:val="a4"/>
        <w:spacing w:after="0" w:line="240" w:lineRule="auto"/>
        <w:ind w:left="862"/>
        <w:rPr>
          <w:sz w:val="24"/>
          <w:szCs w:val="24"/>
          <w:shd w:val="clear" w:color="auto" w:fill="FFFFFF"/>
          <w:lang w:val="en-US"/>
        </w:rPr>
      </w:pPr>
      <w:r>
        <w:rPr>
          <w:sz w:val="24"/>
          <w:szCs w:val="24"/>
          <w:shd w:val="clear" w:color="auto" w:fill="FFFFFF"/>
          <w:lang w:val="en-US"/>
        </w:rPr>
        <w:t>What…………………………………………..?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The pupils can count very well.</w:t>
      </w:r>
    </w:p>
    <w:p>
      <w:pPr>
        <w:pStyle w:val="a4"/>
        <w:spacing w:after="0" w:line="240" w:lineRule="auto"/>
        <w:ind w:left="862"/>
        <w:rPr>
          <w:sz w:val="24"/>
          <w:szCs w:val="24"/>
        </w:rPr>
      </w:pPr>
      <w:r>
        <w:rPr>
          <w:sz w:val="24"/>
          <w:szCs w:val="24"/>
          <w:lang w:val="en-US"/>
        </w:rPr>
        <w:t>How</w:t>
      </w:r>
      <w:r>
        <w:rPr>
          <w:sz w:val="24"/>
          <w:szCs w:val="24"/>
        </w:rPr>
        <w:t>…………………………………………...?</w:t>
      </w:r>
    </w:p>
    <w:p>
      <w:pPr>
        <w:pStyle w:val="a4"/>
        <w:ind w:left="862"/>
        <w:rPr>
          <w:b/>
          <w:sz w:val="24"/>
          <w:szCs w:val="24"/>
        </w:rPr>
      </w:pPr>
    </w:p>
    <w:p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Эталон для самопроверки.</w:t>
      </w:r>
    </w:p>
    <w:p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Задание № 2</w:t>
      </w:r>
      <w:r>
        <w:rPr>
          <w:rFonts w:ascii="Times New Roman" w:hAnsi="Times New Roman" w:cs="Times New Roman"/>
          <w:sz w:val="24"/>
          <w:szCs w:val="24"/>
        </w:rPr>
        <w:t>: (1 вариант)</w:t>
      </w:r>
    </w:p>
    <w:p>
      <w:pPr>
        <w:pStyle w:val="a4"/>
        <w:spacing w:before="120" w:after="0" w:line="240" w:lineRule="auto"/>
        <w:ind w:left="862"/>
        <w:rPr>
          <w:sz w:val="24"/>
          <w:szCs w:val="24"/>
        </w:rPr>
      </w:pPr>
    </w:p>
    <w:p>
      <w:pPr>
        <w:pStyle w:val="a4"/>
        <w:numPr>
          <w:ilvl w:val="0"/>
          <w:numId w:val="40"/>
        </w:numPr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pict>
          <v:shape id="_x0000_s1099" type="#_x0000_t32" style="position:absolute;left:0;text-align:left;margin-left:125.7pt;margin-top:29.7pt;width:27.75pt;height:0;z-index:251681792" o:connectortype="straight">
            <v:stroke startarrow="block" endarrow="block"/>
          </v:shape>
        </w:pic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47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b/>
          <w:sz w:val="24"/>
          <w:szCs w:val="24"/>
          <w:lang w:val="en-US"/>
        </w:rPr>
        <w:t xml:space="preserve">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37540" cy="568960"/>
            <wp:effectExtent l="0" t="0" r="0" b="0"/>
            <wp:docPr id="48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619672" y="1412776"/>
                      <a:chExt cx="1060704" cy="914400"/>
                    </a:xfrm>
                  </a:grpSpPr>
                  <a:sp>
                    <a:nvSpPr>
                      <a:cNvPr id="18" name="Равнобедренный треугольник 17"/>
                      <a:cNvSpPr/>
                    </a:nvSpPr>
                    <a:spPr>
                      <a:xfrm>
                        <a:off x="1619672" y="141277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b/>
          <w:sz w:val="24"/>
          <w:szCs w:val="24"/>
          <w:lang w:val="en-US"/>
        </w:rPr>
        <w:t xml:space="preserve">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0550" cy="552450"/>
            <wp:effectExtent l="0" t="0" r="0" b="0"/>
            <wp:docPr id="50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03848" y="1484784"/>
                      <a:chExt cx="914400" cy="914400"/>
                    </a:xfrm>
                  </a:grpSpPr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3203848" y="1484784"/>
                        <a:ext cx="914400" cy="914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b/>
          <w:sz w:val="24"/>
          <w:szCs w:val="24"/>
          <w:lang w:val="en-US"/>
        </w:rPr>
        <w:t xml:space="preserve"> </w:t>
      </w:r>
    </w:p>
    <w:p>
      <w:pPr>
        <w:pStyle w:val="a4"/>
        <w:spacing w:after="0" w:line="240" w:lineRule="auto"/>
        <w:ind w:left="1222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Where             is               Tim?</w:t>
      </w:r>
    </w:p>
    <w:p>
      <w:pPr>
        <w:pStyle w:val="a4"/>
        <w:spacing w:after="0" w:line="240" w:lineRule="auto"/>
        <w:ind w:left="1222"/>
        <w:rPr>
          <w:sz w:val="24"/>
          <w:szCs w:val="24"/>
          <w:lang w:val="en-US"/>
        </w:rPr>
      </w:pPr>
    </w:p>
    <w:p>
      <w:pPr>
        <w:pStyle w:val="a4"/>
        <w:numPr>
          <w:ilvl w:val="0"/>
          <w:numId w:val="40"/>
        </w:num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51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8175" cy="523240"/>
            <wp:effectExtent l="0" t="0" r="0" b="0"/>
            <wp:docPr id="52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8112" cy="864096"/>
                      <a:chOff x="2051720" y="4797152"/>
                      <a:chExt cx="1008112" cy="864096"/>
                    </a:xfrm>
                  </a:grpSpPr>
                  <a:sp>
                    <a:nvSpPr>
                      <a:cNvPr id="41" name="Прямоугольный треугольник 40"/>
                      <a:cNvSpPr/>
                    </a:nvSpPr>
                    <a:spPr>
                      <a:xfrm flipH="1">
                        <a:off x="2051720" y="4797152"/>
                        <a:ext cx="1008112" cy="864096"/>
                      </a:xfrm>
                      <a:prstGeom prst="rt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200" dirty="0" smtClean="0">
                              <a:solidFill>
                                <a:schemeClr val="tx1"/>
                              </a:solidFill>
                            </a:rPr>
                            <a:t>s</a:t>
                          </a:r>
                          <a:endParaRPr lang="ru-RU" sz="32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" cy="497205"/>
            <wp:effectExtent l="0" t="0" r="0" b="0"/>
            <wp:docPr id="53" name="Объект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9755" cy="522605"/>
            <wp:effectExtent l="0" t="0" r="0" b="0"/>
            <wp:docPr id="54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855712"/>
                      <a:chOff x="4355976" y="4797152"/>
                      <a:chExt cx="914400" cy="855712"/>
                    </a:xfrm>
                  </a:grpSpPr>
                  <a:sp>
                    <a:nvSpPr>
                      <a:cNvPr id="50" name="Прямоугольный треугольник 49"/>
                      <a:cNvSpPr/>
                    </a:nvSpPr>
                    <a:spPr>
                      <a:xfrm>
                        <a:off x="4355976" y="4797152"/>
                        <a:ext cx="914400" cy="855712"/>
                      </a:xfrm>
                      <a:prstGeom prst="rt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pStyle w:val="a4"/>
        <w:spacing w:after="0" w:line="240" w:lineRule="auto"/>
        <w:ind w:left="1222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         has              she        got?</w:t>
      </w:r>
    </w:p>
    <w:p>
      <w:pPr>
        <w:pStyle w:val="a4"/>
        <w:spacing w:after="0" w:line="240" w:lineRule="auto"/>
        <w:ind w:left="1222"/>
        <w:rPr>
          <w:sz w:val="24"/>
          <w:szCs w:val="24"/>
          <w:lang w:val="en-US"/>
        </w:rPr>
      </w:pPr>
    </w:p>
    <w:p>
      <w:pPr>
        <w:pStyle w:val="a4"/>
        <w:numPr>
          <w:ilvl w:val="0"/>
          <w:numId w:val="40"/>
        </w:num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65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0705" cy="543560"/>
            <wp:effectExtent l="0" t="0" r="0" b="0"/>
            <wp:docPr id="66" name="Объект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547664" y="2492896"/>
                      <a:chExt cx="1060704" cy="914400"/>
                    </a:xfrm>
                  </a:grpSpPr>
                  <a:sp>
                    <a:nvSpPr>
                      <a:cNvPr id="37" name="Равнобедренный треугольник 36"/>
                      <a:cNvSpPr/>
                    </a:nvSpPr>
                    <a:spPr>
                      <a:xfrm>
                        <a:off x="1547664" y="2492896"/>
                        <a:ext cx="1060704" cy="914400"/>
                      </a:xfrm>
                      <a:prstGeom prst="triangle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" cy="497205"/>
            <wp:effectExtent l="0" t="0" r="0" b="0"/>
            <wp:docPr id="67" name="Объект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4505" cy="514350"/>
            <wp:effectExtent l="0" t="0" r="0" b="0"/>
            <wp:docPr id="68" name="Объект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4283968" y="2492896"/>
                      <a:chExt cx="1060704" cy="914400"/>
                    </a:xfrm>
                  </a:grpSpPr>
                  <a:sp>
                    <a:nvSpPr>
                      <a:cNvPr id="39" name="Равнобедренный треугольник 38"/>
                      <a:cNvSpPr/>
                    </a:nvSpPr>
                    <a:spPr>
                      <a:xfrm>
                        <a:off x="4283968" y="249289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pStyle w:val="a4"/>
        <w:spacing w:after="0" w:line="240" w:lineRule="auto"/>
        <w:ind w:left="862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How       can           the pupils      count?</w:t>
      </w:r>
    </w:p>
    <w:p>
      <w:pPr>
        <w:pStyle w:val="a4"/>
        <w:spacing w:after="0" w:line="240" w:lineRule="auto"/>
        <w:ind w:left="862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pict>
          <v:roundrect id="_x0000_s1114" style="position:absolute;left:0;text-align:left;margin-left:-11.05pt;margin-top:12.95pt;width:314.8pt;height:124.8pt;z-index:251685888" arcsize="10923f" filled="f"/>
        </w:pict>
      </w:r>
    </w:p>
    <w:p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Задание № 2</w:t>
      </w:r>
      <w:r>
        <w:rPr>
          <w:rFonts w:ascii="Times New Roman" w:hAnsi="Times New Roman" w:cs="Times New Roman"/>
          <w:sz w:val="24"/>
          <w:szCs w:val="24"/>
        </w:rPr>
        <w:t xml:space="preserve"> (2 вариант):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Задайте специальные вопросы к предложениям: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They like winter.</w:t>
      </w:r>
    </w:p>
    <w:p>
      <w:pPr>
        <w:pStyle w:val="a4"/>
        <w:spacing w:after="0" w:line="240" w:lineRule="auto"/>
        <w:ind w:left="862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Why…………………………………………...?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We can play tennis every week.</w:t>
      </w:r>
    </w:p>
    <w:p>
      <w:pPr>
        <w:pStyle w:val="a4"/>
        <w:spacing w:after="0" w:line="240" w:lineRule="auto"/>
        <w:ind w:left="862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When…………………………………………..?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Alice reads books at school.</w:t>
      </w:r>
    </w:p>
    <w:p>
      <w:pPr>
        <w:pStyle w:val="a4"/>
        <w:spacing w:after="0" w:line="240" w:lineRule="auto"/>
        <w:ind w:left="862"/>
        <w:rPr>
          <w:sz w:val="24"/>
          <w:szCs w:val="24"/>
        </w:rPr>
      </w:pPr>
      <w:r>
        <w:rPr>
          <w:sz w:val="24"/>
          <w:szCs w:val="24"/>
          <w:lang w:val="en-US"/>
        </w:rPr>
        <w:t>Where</w:t>
      </w:r>
      <w:r>
        <w:rPr>
          <w:sz w:val="24"/>
          <w:szCs w:val="24"/>
        </w:rPr>
        <w:t>……………………………………………?</w:t>
      </w:r>
    </w:p>
    <w:p>
      <w:pPr>
        <w:pStyle w:val="a4"/>
        <w:spacing w:after="0" w:line="240" w:lineRule="auto"/>
        <w:ind w:left="862"/>
        <w:rPr>
          <w:sz w:val="24"/>
          <w:szCs w:val="24"/>
        </w:rPr>
      </w:pPr>
    </w:p>
    <w:p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Эталон для самопроверки.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Задание № 2</w:t>
      </w:r>
      <w:r>
        <w:rPr>
          <w:rFonts w:ascii="Times New Roman" w:hAnsi="Times New Roman" w:cs="Times New Roman"/>
          <w:sz w:val="24"/>
          <w:szCs w:val="24"/>
        </w:rPr>
        <w:t xml:space="preserve"> (2 вариант):</w:t>
      </w:r>
    </w:p>
    <w:p>
      <w:pPr>
        <w:pStyle w:val="a4"/>
        <w:spacing w:before="120" w:after="0" w:line="240" w:lineRule="auto"/>
        <w:ind w:left="502"/>
        <w:rPr>
          <w:sz w:val="24"/>
          <w:szCs w:val="24"/>
        </w:rPr>
      </w:pPr>
    </w:p>
    <w:p>
      <w:pPr>
        <w:pStyle w:val="a4"/>
        <w:numPr>
          <w:ilvl w:val="0"/>
          <w:numId w:val="42"/>
        </w:numPr>
        <w:spacing w:before="120"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69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65805" cy="497205"/>
            <wp:effectExtent l="0" t="0" r="0" b="0"/>
            <wp:docPr id="70" name="Объект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43500" cy="914400"/>
                      <a:chOff x="1619672" y="404664"/>
                      <a:chExt cx="5143500" cy="914400"/>
                    </a:xfrm>
                  </a:grpSpPr>
                  <a:grpSp>
                    <a:nvGrpSpPr>
                      <a:cNvPr id="41990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1619672" y="404664"/>
                        <a:ext cx="5143500" cy="914400"/>
                        <a:chOff x="2781" y="6534"/>
                        <a:chExt cx="8100" cy="1440"/>
                      </a:xfrm>
                    </a:grpSpPr>
                    <a:sp>
                      <a:nvSpPr>
                        <a:cNvPr id="41991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81" y="6534"/>
                          <a:ext cx="1665" cy="14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2" name="AutoShap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41" y="6894"/>
                          <a:ext cx="936" cy="83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3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01" y="653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4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281" y="6534"/>
                          <a:ext cx="1665" cy="14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5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441" y="653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>
      <w:pPr>
        <w:pStyle w:val="a4"/>
        <w:ind w:left="1222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Why         do                       they              like               winter?</w:t>
      </w:r>
    </w:p>
    <w:p>
      <w:pPr>
        <w:pStyle w:val="a4"/>
        <w:ind w:left="1222"/>
        <w:rPr>
          <w:sz w:val="24"/>
          <w:szCs w:val="24"/>
          <w:lang w:val="en-US"/>
        </w:rPr>
      </w:pPr>
    </w:p>
    <w:p>
      <w:pPr>
        <w:pStyle w:val="a4"/>
        <w:numPr>
          <w:ilvl w:val="0"/>
          <w:numId w:val="42"/>
        </w:num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71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0705" cy="543560"/>
            <wp:effectExtent l="0" t="0" r="0" b="0"/>
            <wp:docPr id="72" name="Объект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547664" y="2492896"/>
                      <a:chExt cx="1060704" cy="914400"/>
                    </a:xfrm>
                  </a:grpSpPr>
                  <a:sp>
                    <a:nvSpPr>
                      <a:cNvPr id="37" name="Равнобедренный треугольник 36"/>
                      <a:cNvSpPr/>
                    </a:nvSpPr>
                    <a:spPr>
                      <a:xfrm>
                        <a:off x="1547664" y="2492896"/>
                        <a:ext cx="1060704" cy="914400"/>
                      </a:xfrm>
                      <a:prstGeom prst="triangle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" cy="497205"/>
            <wp:effectExtent l="0" t="0" r="0" b="0"/>
            <wp:docPr id="73" name="Объект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4505" cy="514350"/>
            <wp:effectExtent l="0" t="0" r="0" b="0"/>
            <wp:docPr id="74" name="Объект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4283968" y="2492896"/>
                      <a:chExt cx="1060704" cy="914400"/>
                    </a:xfrm>
                  </a:grpSpPr>
                  <a:sp>
                    <a:nvSpPr>
                      <a:cNvPr id="39" name="Равнобедренный треугольник 38"/>
                      <a:cNvSpPr/>
                    </a:nvSpPr>
                    <a:spPr>
                      <a:xfrm>
                        <a:off x="4283968" y="249289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When      can             we             play tennis?</w:t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a4"/>
        <w:numPr>
          <w:ilvl w:val="0"/>
          <w:numId w:val="42"/>
        </w:num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2295" cy="514350"/>
            <wp:effectExtent l="0" t="0" r="0" b="0"/>
            <wp:docPr id="75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2295" cy="560070"/>
            <wp:effectExtent l="0" t="0" r="0" b="0"/>
            <wp:docPr id="81" name="Объект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36104"/>
                      <a:chOff x="1907704" y="5733256"/>
                      <a:chExt cx="1060704" cy="936104"/>
                    </a:xfrm>
                  </a:grpSpPr>
                  <a:sp>
                    <a:nvSpPr>
                      <a:cNvPr id="56" name="Равнобедренный треугольник 55"/>
                      <a:cNvSpPr/>
                    </a:nvSpPr>
                    <a:spPr>
                      <a:xfrm>
                        <a:off x="1907704" y="5733256"/>
                        <a:ext cx="1060704" cy="936104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8" name="Равнобедренный треугольник 57"/>
                      <a:cNvSpPr/>
                    </a:nvSpPr>
                    <a:spPr>
                      <a:xfrm>
                        <a:off x="2123728" y="6021288"/>
                        <a:ext cx="648072" cy="576064"/>
                      </a:xfrm>
                      <a:prstGeom prst="triangle">
                        <a:avLst>
                          <a:gd name="adj" fmla="val 48372"/>
                        </a:avLst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dirty="0" smtClean="0">
                              <a:solidFill>
                                <a:schemeClr val="tx1"/>
                              </a:solidFill>
                            </a:rPr>
                            <a:t>s</a:t>
                          </a:r>
                          <a:endParaRPr lang="ru-RU" sz="2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" cy="497205"/>
            <wp:effectExtent l="0" t="0" r="0" b="0"/>
            <wp:docPr id="82" name="Объект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4505" cy="514350"/>
            <wp:effectExtent l="0" t="0" r="0" b="0"/>
            <wp:docPr id="83" name="Объект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4283968" y="2492896"/>
                      <a:chExt cx="1060704" cy="914400"/>
                    </a:xfrm>
                  </a:grpSpPr>
                  <a:sp>
                    <a:nvSpPr>
                      <a:cNvPr id="39" name="Равнобедренный треугольник 38"/>
                      <a:cNvSpPr/>
                    </a:nvSpPr>
                    <a:spPr>
                      <a:xfrm>
                        <a:off x="4283968" y="249289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0550" cy="552450"/>
            <wp:effectExtent l="0" t="0" r="0" b="0"/>
            <wp:docPr id="84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03848" y="1484784"/>
                      <a:chExt cx="914400" cy="914400"/>
                    </a:xfrm>
                  </a:grpSpPr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3203848" y="1484784"/>
                        <a:ext cx="914400" cy="914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pStyle w:val="a4"/>
        <w:tabs>
          <w:tab w:val="left" w:pos="0"/>
          <w:tab w:val="left" w:pos="426"/>
        </w:tabs>
        <w:spacing w:after="0" w:line="240" w:lineRule="auto"/>
        <w:ind w:left="0"/>
        <w:rPr>
          <w:color w:val="0000CC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Where       does          Alice        read         books?  </w:t>
      </w:r>
    </w:p>
    <w:p>
      <w:pPr>
        <w:tabs>
          <w:tab w:val="left" w:pos="9356"/>
        </w:tabs>
        <w:spacing w:before="120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6. Обобщение затруднений во внешней речи.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Посмотрите на доску и сделайте вывод об основных затруднениях, с которыми встретились учащиеся нашего класса.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 xml:space="preserve">Учащиеся вместе с учителем называют типичное затруднение. 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Попробуйте определить причины основных затруднений. (Невнимательность, перепутал шаги алгоритма, забыл форму записи, перепутал порядок слов в вопросе, выпустил вспомогательный глагол, неверно выбрал вспомогательный глагол.)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Ваши рекомендации по их устранению! (Повторить алгоритм, быть внимательнее.)</w:t>
      </w:r>
    </w:p>
    <w:p>
      <w:pPr>
        <w:tabs>
          <w:tab w:val="left" w:pos="9356"/>
        </w:tabs>
        <w:spacing w:before="120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7. Самостоятельная работа с самопроверкой по эталону.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Какой следующий шаг вашей работы? (Выполнение вторую самостоятельную работу.)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Всю работу будете выполнять? (Нет, только те задания, которые вызвали затруднения при выполнении самостоятельной работе № 1.)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Приступайте. Время работы – 2 минуты.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Учащиеся выполняют задания самостоятельной работы № 2 в течение 2 минут: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oundrect id="_x0000_s1069" style="position:absolute;left:0;text-align:left;margin-left:7.75pt;margin-top:11.9pt;width:436.15pt;height:235.55pt;z-index:251670528" arcsize="10923f">
            <v:textbox>
              <w:txbxContent>
                <w:p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Самостоятельная работа № 2</w:t>
                  </w:r>
                </w:p>
                <w:p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Задание № 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Составьте специальные вопросы из слов:</w:t>
                  </w:r>
                </w:p>
                <w:p>
                  <w:pPr>
                    <w:pStyle w:val="a4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Why, like, she, does, milk?</w:t>
                  </w:r>
                </w:p>
                <w:p>
                  <w:pPr>
                    <w:pStyle w:val="a4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US"/>
                    </w:rPr>
                    <w:t>do</w:t>
                  </w:r>
                  <w:proofErr w:type="gramEnd"/>
                  <w:r>
                    <w:rPr>
                      <w:sz w:val="24"/>
                      <w:szCs w:val="24"/>
                      <w:lang w:val="en-US"/>
                    </w:rPr>
                    <w:t>, you, What, do, on Monday?</w:t>
                  </w:r>
                </w:p>
                <w:p>
                  <w:pPr>
                    <w:pStyle w:val="a4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US"/>
                    </w:rPr>
                    <w:t>from</w:t>
                  </w:r>
                  <w:proofErr w:type="gramEnd"/>
                  <w:r>
                    <w:rPr>
                      <w:sz w:val="24"/>
                      <w:szCs w:val="24"/>
                      <w:lang w:val="en-US"/>
                    </w:rPr>
                    <w:t>, Are, they, Where?</w:t>
                  </w:r>
                </w:p>
                <w:p>
                  <w:pPr>
                    <w:spacing w:before="12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Задание № 2:</w:t>
                  </w:r>
                </w:p>
                <w:p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Задайте специальные вопросы к предложениям:</w:t>
                  </w:r>
                </w:p>
                <w:p>
                  <w:pPr>
                    <w:pStyle w:val="a4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The cats run very well.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How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?</w:t>
                  </w:r>
                  <w:proofErr w:type="gramEnd"/>
                </w:p>
                <w:p>
                  <w:pPr>
                    <w:pStyle w:val="a4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My friends are on the farm.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Where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?</w:t>
                  </w:r>
                  <w:proofErr w:type="gramEnd"/>
                </w:p>
                <w:p>
                  <w:pPr>
                    <w:pStyle w:val="a4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She has got five dogs.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How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many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_____________________________________________________?</w:t>
                  </w:r>
                </w:p>
              </w:txbxContent>
            </v:textbox>
          </v:roundrect>
        </w:pic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Стоп. Время закончилось. Какой ваш следующий шаг? (Надо проверить.)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Проверьте!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Учащиеся проверяют по эталону для самопроверки: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roundrect id="_x0000_s1083" style="position:absolute;margin-left:7.75pt;margin-top:4.55pt;width:393.2pt;height:318.75pt;z-index:251675648" arcsize="10923f" filled="f">
            <v:textbox style="mso-next-textbox:#_x0000_s1083">
              <w:txbxContent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Эталон для самопроверки самостоятельной работы № 2</w:t>
                  </w:r>
                </w:p>
                <w:p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Задание № 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pStyle w:val="a4"/>
                    <w:numPr>
                      <w:ilvl w:val="0"/>
                      <w:numId w:val="23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42925" cy="514350"/>
                        <wp:effectExtent l="0" t="0" r="0" b="0"/>
                        <wp:docPr id="80" name="Объект 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914400" cy="914400"/>
                                  <a:chOff x="395536" y="476672"/>
                                  <a:chExt cx="914400" cy="914400"/>
                                </a:xfrm>
                              </a:grpSpPr>
                              <a:sp>
                                <a:nvSpPr>
                                  <a:cNvPr id="41986" name="Oval 2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95536" y="476672"/>
                                    <a:ext cx="914400" cy="914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l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ts val="100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ru-RU" sz="2400" b="0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Calibri" pitchFamily="34" charset="0"/>
                                          <a:cs typeface="Arial" pitchFamily="34" charset="0"/>
                                        </a:rPr>
                                        <a:t>   ?</a:t>
                                      </a:r>
                                    </a:p>
                                    <a:p>
                                      <a:pPr marL="0" marR="0" lvl="0" indent="0" algn="l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endParaRPr kumimoji="0" lang="ru-RU" sz="18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Arial" pitchFamily="34" charset="0"/>
                                        <a:cs typeface="Arial" pitchFamily="34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78485" cy="563880"/>
                        <wp:effectExtent l="0" t="0" r="0" b="0"/>
                        <wp:docPr id="79" name="Объект 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060704" cy="936104"/>
                                  <a:chOff x="1907704" y="5733256"/>
                                  <a:chExt cx="1060704" cy="936104"/>
                                </a:xfrm>
                              </a:grpSpPr>
                              <a:sp>
                                <a:nvSpPr>
                                  <a:cNvPr id="56" name="Равнобедренный треугольник 55"/>
                                  <a:cNvSpPr/>
                                </a:nvSpPr>
                                <a:spPr>
                                  <a:xfrm>
                                    <a:off x="1907704" y="5733256"/>
                                    <a:ext cx="1060704" cy="936104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58" name="Равнобедренный треугольник 57"/>
                                  <a:cNvSpPr/>
                                </a:nvSpPr>
                                <a:spPr>
                                  <a:xfrm>
                                    <a:off x="2123728" y="6021288"/>
                                    <a:ext cx="648072" cy="576064"/>
                                  </a:xfrm>
                                  <a:prstGeom prst="triangle">
                                    <a:avLst>
                                      <a:gd name="adj" fmla="val 48372"/>
                                    </a:avLst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en-US" sz="2400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s</a:t>
                                      </a:r>
                                      <a:endParaRPr lang="ru-RU" sz="2400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14350" cy="491490"/>
                        <wp:effectExtent l="0" t="0" r="0" b="0"/>
                        <wp:docPr id="78" name="Объект 7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914400" cy="914400"/>
                                  <a:chOff x="3275856" y="3789040"/>
                                  <a:chExt cx="914400" cy="914400"/>
                                </a:xfrm>
                              </a:grpSpPr>
                              <a:sp>
                                <a:nvSpPr>
                                  <a:cNvPr id="49" name="Прямоугольник 48"/>
                                  <a:cNvSpPr/>
                                </a:nvSpPr>
                                <a:spPr>
                                  <a:xfrm>
                                    <a:off x="3275856" y="3789040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85775" cy="514350"/>
                        <wp:effectExtent l="0" t="0" r="0" b="0"/>
                        <wp:docPr id="77" name="Объект 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060704" cy="914400"/>
                                  <a:chOff x="4283968" y="2492896"/>
                                  <a:chExt cx="1060704" cy="914400"/>
                                </a:xfrm>
                              </a:grpSpPr>
                              <a:sp>
                                <a:nvSpPr>
                                  <a:cNvPr id="39" name="Равнобедренный треугольник 38"/>
                                  <a:cNvSpPr/>
                                </a:nvSpPr>
                                <a:spPr>
                                  <a:xfrm>
                                    <a:off x="4283968" y="2492896"/>
                                    <a:ext cx="1060704" cy="914400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85470" cy="549910"/>
                        <wp:effectExtent l="0" t="0" r="0" b="0"/>
                        <wp:docPr id="76" name="Объект 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914400" cy="914400"/>
                                  <a:chOff x="3203848" y="1484784"/>
                                  <a:chExt cx="914400" cy="914400"/>
                                </a:xfrm>
                              </a:grpSpPr>
                              <a:sp>
                                <a:nvSpPr>
                                  <a:cNvPr id="36" name="Прямоугольник 35"/>
                                  <a:cNvSpPr/>
                                </a:nvSpPr>
                                <a:spPr>
                                  <a:xfrm>
                                    <a:off x="3203848" y="1484784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a4"/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Why           does        she       like        milk?</w:t>
                  </w:r>
                </w:p>
                <w:p>
                  <w:pPr>
                    <w:rPr>
                      <w:lang w:val="en-US"/>
                    </w:rPr>
                  </w:pPr>
                </w:p>
              </w:txbxContent>
            </v:textbox>
          </v:roundrect>
        </w:pic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pStyle w:val="a4"/>
        <w:numPr>
          <w:ilvl w:val="0"/>
          <w:numId w:val="34"/>
        </w:numPr>
        <w:spacing w:after="0" w:line="240" w:lineRule="auto"/>
        <w:ind w:left="0" w:firstLine="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2925" cy="514350"/>
            <wp:effectExtent l="0" t="0" r="0" b="0"/>
            <wp:docPr id="34" name="Объект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65805" cy="492760"/>
            <wp:effectExtent l="0" t="0" r="0" b="0"/>
            <wp:docPr id="33" name="Объект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43500" cy="914400"/>
                      <a:chOff x="1619672" y="404664"/>
                      <a:chExt cx="5143500" cy="914400"/>
                    </a:xfrm>
                  </a:grpSpPr>
                  <a:grpSp>
                    <a:nvGrpSpPr>
                      <a:cNvPr id="41990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1619672" y="404664"/>
                        <a:ext cx="5143500" cy="914400"/>
                        <a:chOff x="2781" y="6534"/>
                        <a:chExt cx="8100" cy="1440"/>
                      </a:xfrm>
                    </a:grpSpPr>
                    <a:sp>
                      <a:nvSpPr>
                        <a:cNvPr id="41991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81" y="6534"/>
                          <a:ext cx="1665" cy="14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2" name="AutoShap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41" y="6894"/>
                          <a:ext cx="936" cy="83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3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01" y="653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4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281" y="6534"/>
                          <a:ext cx="1665" cy="14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995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441" y="653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>
      <w:pPr>
        <w:pStyle w:val="a4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         do                        you                do              on Monday?</w:t>
      </w:r>
    </w:p>
    <w:p>
      <w:pPr>
        <w:pStyle w:val="a4"/>
        <w:spacing w:after="0" w:line="240" w:lineRule="auto"/>
        <w:rPr>
          <w:sz w:val="24"/>
          <w:szCs w:val="24"/>
          <w:lang w:val="en-US"/>
        </w:rPr>
      </w:pPr>
    </w:p>
    <w:p>
      <w:pPr>
        <w:pStyle w:val="a4"/>
        <w:numPr>
          <w:ilvl w:val="0"/>
          <w:numId w:val="34"/>
        </w:numPr>
        <w:spacing w:after="0" w:line="240" w:lineRule="auto"/>
        <w:ind w:left="709" w:hanging="425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pict>
          <v:shape id="_x0000_s1080" type="#_x0000_t32" style="position:absolute;left:0;text-align:left;margin-left:92.7pt;margin-top:25.5pt;width:26.25pt;height:.05pt;z-index:251672576" o:connectortype="straight">
            <v:stroke startarrow="block" endarrow="block"/>
          </v:shape>
        </w:pic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2925" cy="514350"/>
            <wp:effectExtent l="0" t="0" r="0" b="0"/>
            <wp:docPr id="32" name="Объект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8175" cy="572135"/>
            <wp:effectExtent l="0" t="0" r="0" b="0"/>
            <wp:docPr id="30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619672" y="1412776"/>
                      <a:chExt cx="1060704" cy="914400"/>
                    </a:xfrm>
                  </a:grpSpPr>
                  <a:sp>
                    <a:nvSpPr>
                      <a:cNvPr id="18" name="Равнобедренный треугольник 17"/>
                      <a:cNvSpPr/>
                    </a:nvSpPr>
                    <a:spPr>
                      <a:xfrm>
                        <a:off x="1619672" y="141277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" cy="492760"/>
            <wp:effectExtent l="0" t="0" r="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6730" cy="506730"/>
            <wp:effectExtent l="0" t="0" r="0" b="0"/>
            <wp:docPr id="28" name="Объект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03848" y="1484784"/>
                      <a:chExt cx="914400" cy="914400"/>
                    </a:xfrm>
                  </a:grpSpPr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3203848" y="1484784"/>
                        <a:ext cx="914400" cy="914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pStyle w:val="a4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Where          are            they        from?</w:t>
      </w:r>
    </w:p>
    <w:p>
      <w:pPr>
        <w:pStyle w:val="a4"/>
        <w:spacing w:after="0" w:line="240" w:lineRule="auto"/>
        <w:rPr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u w:val="single"/>
        </w:rPr>
        <w:pict>
          <v:roundrect id="_x0000_s1115" style="position:absolute;margin-left:-15.85pt;margin-top:5.15pt;width:333.6pt;height:243.2pt;z-index:251686912" arcsize="10923f" filled="f"/>
        </w:pict>
      </w:r>
      <w:bookmarkEnd w:id="0"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Задание № 2:</w:t>
      </w:r>
    </w:p>
    <w:p>
      <w:pPr>
        <w:spacing w:after="0" w:line="240" w:lineRule="auto"/>
        <w:rPr>
          <w:sz w:val="24"/>
          <w:szCs w:val="24"/>
          <w:lang w:val="en-US"/>
        </w:rPr>
      </w:pPr>
    </w:p>
    <w:p>
      <w:pPr>
        <w:pStyle w:val="a4"/>
        <w:numPr>
          <w:ilvl w:val="0"/>
          <w:numId w:val="26"/>
        </w:num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1" type="#_x0000_t5" style="position:absolute;left:0;text-align:left;margin-left:92.7pt;margin-top:14.35pt;width:33.75pt;height:26.25pt;z-index:251673600"/>
        </w:pict>
      </w:r>
      <w:r>
        <w:rPr>
          <w:sz w:val="24"/>
          <w:szCs w:val="24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42925" cy="514350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8175" cy="572135"/>
            <wp:effectExtent l="0" t="0" r="0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619672" y="1412776"/>
                      <a:chExt cx="1060704" cy="914400"/>
                    </a:xfrm>
                  </a:grpSpPr>
                  <a:sp>
                    <a:nvSpPr>
                      <a:cNvPr id="18" name="Равнобедренный треугольник 17"/>
                      <a:cNvSpPr/>
                    </a:nvSpPr>
                    <a:spPr>
                      <a:xfrm>
                        <a:off x="1619672" y="141277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" cy="492760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5775" cy="514350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4283968" y="2492896"/>
                      <a:chExt cx="1060704" cy="914400"/>
                    </a:xfrm>
                  </a:grpSpPr>
                  <a:sp>
                    <a:nvSpPr>
                      <a:cNvPr id="39" name="Равнобедренный треугольник 38"/>
                      <a:cNvSpPr/>
                    </a:nvSpPr>
                    <a:spPr>
                      <a:xfrm>
                        <a:off x="4283968" y="249289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pStyle w:val="a4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How               do        the cats      run?</w:t>
      </w:r>
    </w:p>
    <w:p>
      <w:pPr>
        <w:pStyle w:val="a4"/>
        <w:spacing w:after="0" w:line="240" w:lineRule="auto"/>
        <w:rPr>
          <w:sz w:val="24"/>
          <w:szCs w:val="24"/>
          <w:lang w:val="en-US"/>
        </w:rPr>
      </w:pPr>
    </w:p>
    <w:p>
      <w:pPr>
        <w:pStyle w:val="a4"/>
        <w:numPr>
          <w:ilvl w:val="0"/>
          <w:numId w:val="26"/>
        </w:num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pict>
          <v:shape id="_x0000_s1082" type="#_x0000_t32" style="position:absolute;left:0;text-align:left;margin-left:92.7pt;margin-top:30pt;width:26.25pt;height:.05pt;flip:x;z-index:251674624" o:connectortype="straight">
            <v:stroke startarrow="block" endarrow="block"/>
          </v:shape>
        </w:pic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2925" cy="514350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8175" cy="572135"/>
            <wp:effectExtent l="0" t="0" r="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0704" cy="914400"/>
                      <a:chOff x="1619672" y="1412776"/>
                      <a:chExt cx="1060704" cy="914400"/>
                    </a:xfrm>
                  </a:grpSpPr>
                  <a:sp>
                    <a:nvSpPr>
                      <a:cNvPr id="18" name="Равнобедренный треугольник 17"/>
                      <a:cNvSpPr/>
                    </a:nvSpPr>
                    <a:spPr>
                      <a:xfrm>
                        <a:off x="1619672" y="1412776"/>
                        <a:ext cx="1060704" cy="914400"/>
                      </a:xfrm>
                      <a:prstGeom prst="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" cy="49276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pStyle w:val="a4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Where          are         my friends?</w:t>
      </w:r>
    </w:p>
    <w:p>
      <w:pPr>
        <w:pStyle w:val="a4"/>
        <w:spacing w:after="0" w:line="240" w:lineRule="auto"/>
        <w:rPr>
          <w:sz w:val="24"/>
          <w:szCs w:val="24"/>
          <w:lang w:val="en-US"/>
        </w:rPr>
      </w:pPr>
    </w:p>
    <w:p>
      <w:pPr>
        <w:pStyle w:val="a4"/>
        <w:numPr>
          <w:ilvl w:val="0"/>
          <w:numId w:val="26"/>
        </w:num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2925" cy="51435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95536" y="476672"/>
                      <a:chExt cx="914400" cy="914400"/>
                    </a:xfrm>
                  </a:grpSpPr>
                  <a:sp>
                    <a:nvSpPr>
                      <a:cNvPr id="41986" name="Oval 2"/>
                      <a:cNvSpPr>
                        <a:spLocks noChangeArrowheads="1"/>
                      </a:cNvSpPr>
                    </a:nvSpPr>
                    <a:spPr bwMode="auto">
                      <a:xfrm>
                        <a:off x="395536" y="476672"/>
                        <a:ext cx="914400" cy="9144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cs typeface="Arial" pitchFamily="34" charset="0"/>
                            </a:rPr>
                            <a:t>   ?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8175" cy="523240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8112" cy="864096"/>
                      <a:chOff x="2051720" y="4797152"/>
                      <a:chExt cx="1008112" cy="864096"/>
                    </a:xfrm>
                  </a:grpSpPr>
                  <a:sp>
                    <a:nvSpPr>
                      <a:cNvPr id="41" name="Прямоугольный треугольник 40"/>
                      <a:cNvSpPr/>
                    </a:nvSpPr>
                    <a:spPr>
                      <a:xfrm flipH="1">
                        <a:off x="2051720" y="4797152"/>
                        <a:ext cx="1008112" cy="864096"/>
                      </a:xfrm>
                      <a:prstGeom prst="rt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200" dirty="0" smtClean="0">
                              <a:solidFill>
                                <a:schemeClr val="tx1"/>
                              </a:solidFill>
                            </a:rPr>
                            <a:t>s</a:t>
                          </a:r>
                          <a:endParaRPr lang="ru-RU" sz="32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" cy="49276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914400"/>
                      <a:chOff x="3275856" y="3789040"/>
                      <a:chExt cx="914400" cy="914400"/>
                    </a:xfrm>
                  </a:grpSpPr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275856" y="3789040"/>
                        <a:ext cx="9144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9755" cy="522605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855712"/>
                      <a:chOff x="4355976" y="4797152"/>
                      <a:chExt cx="914400" cy="855712"/>
                    </a:xfrm>
                  </a:grpSpPr>
                  <a:sp>
                    <a:nvSpPr>
                      <a:cNvPr id="50" name="Прямоугольный треугольник 49"/>
                      <a:cNvSpPr/>
                    </a:nvSpPr>
                    <a:spPr>
                      <a:xfrm>
                        <a:off x="4355976" y="4797152"/>
                        <a:ext cx="914400" cy="855712"/>
                      </a:xfrm>
                      <a:prstGeom prst="rtTriangl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pStyle w:val="a4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How many dogs        has            she            got?</w:t>
      </w:r>
    </w:p>
    <w:p>
      <w:pPr>
        <w:pStyle w:val="a4"/>
        <w:spacing w:after="0" w:line="240" w:lineRule="auto"/>
        <w:rPr>
          <w:sz w:val="24"/>
          <w:szCs w:val="24"/>
          <w:lang w:val="en-US"/>
        </w:rPr>
      </w:pP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Кто справился с затруднениями?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Учащиеся поднимают руки.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Молодцы! У кого ещё остались затруднения?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Учащиеся поднимают руки.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Где вы можете над ними поработать? (При выполнении домашней работы.)</w:t>
      </w:r>
    </w:p>
    <w:p>
      <w:pPr>
        <w:tabs>
          <w:tab w:val="left" w:pos="9356"/>
        </w:tabs>
        <w:spacing w:before="120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8. Включение в систему знаний и повторение.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Время работы с творческим заданием истекло. Давайте послушаем, что у вас получилось.</w:t>
      </w:r>
    </w:p>
    <w:p>
      <w:pPr>
        <w:pStyle w:val="a4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Ученики по очереди представляют результаты своей работы, зачитывая письма.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Замечательно! Я уверена, что вы обязательно сможете найти себе друзей по переписке!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Где ещё вам пригодятся эти знания? (В самостоятельных и контрольных работах, в жизни для общения.)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Верно!</w:t>
      </w:r>
    </w:p>
    <w:p>
      <w:pPr>
        <w:tabs>
          <w:tab w:val="left" w:pos="9356"/>
        </w:tabs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9. Рефлексия деятельности на уроке.</w:t>
      </w:r>
    </w:p>
    <w:p>
      <w:pPr>
        <w:tabs>
          <w:tab w:val="left" w:pos="9356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Наш урок подошел к концу. Какой последний шаг учебной деятельности вы должны выполнить? (Провести анализ своей деятельности, подвести итог работы.)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Какую цель ставили на уроке? (Мы ставили цель выяснить, умеем ли строить специальные вопросы.)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Дайте оценку своей деятельности! (Я поставил для себя цель - узнать, есть ли у меня затруднения в построении специальных вопросов; я выполнил самостоятельную работу без ошибок, затруднений не возникло, я добился цели; я знал, что умею задавать специальные вопросы и поставил цель еще раз убедиться в этом, но оказалось, что у меня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возникли затруднения, я еще раз повторил правила, потренировался, и затруднения у меня исчезли; я ставил цель проверить себя: есть ли затруднения в усвоении темы, оказалось, что есть, я повторил правила, потренировался, но видно недостаточно, т.к. затруднения у меня остались, думаю, что дома мне еще раз надо потренироваться в выполнении подобных заданий.)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домашнее задание порекомендовали бы тем, у кого остались еще затруднения? (Повторить алгоритм построения специальных вопросов, потренироваться задавать такие вопросы.)</w:t>
      </w:r>
    </w:p>
    <w:p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Слайд 6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>):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7198" w:dyaOrig="5398">
          <v:shape id="_x0000_i1031" type="#_x0000_t75" style="width:181.2pt;height:128.4pt" o:ole="">
            <v:imagedata r:id="rId20" o:title=""/>
          </v:shape>
          <o:OLEObject Type="Embed" ProgID="PowerPoint.Slide.12" ShapeID="_x0000_i1031" DrawAspect="Content" ObjectID="_1506971984" r:id="rId21"/>
        </w:object>
      </w:r>
    </w:p>
    <w:sectPr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007815"/>
      <w:docPartObj>
        <w:docPartGallery w:val="Page Numbers (Bottom of Page)"/>
        <w:docPartUnique/>
      </w:docPartObj>
    </w:sdtPr>
    <w:sdtContent>
      <w:p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9.2pt;height:9.2pt" o:bullet="t">
        <v:imagedata r:id="rId1" o:title=""/>
      </v:shape>
    </w:pict>
  </w:numPicBullet>
  <w:numPicBullet w:numPicBulletId="1">
    <w:pict>
      <v:shape id="_x0000_i1101" type="#_x0000_t75" style="width:9.2pt;height:9.2pt" o:bullet="t">
        <v:imagedata r:id="rId2" o:title="BD10267_"/>
      </v:shape>
    </w:pict>
  </w:numPicBullet>
  <w:abstractNum w:abstractNumId="0">
    <w:nsid w:val="0F0D070B"/>
    <w:multiLevelType w:val="hybridMultilevel"/>
    <w:tmpl w:val="BCA6AABE"/>
    <w:lvl w:ilvl="0" w:tplc="E84C33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9FC9A0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A446E3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352301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5F4A11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86AD8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74C197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90C76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4A2230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BD4858"/>
    <w:multiLevelType w:val="hybridMultilevel"/>
    <w:tmpl w:val="327E53CE"/>
    <w:lvl w:ilvl="0" w:tplc="750856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5DC15D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46CCD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418F3B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CBE711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CE0DED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456301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D7C83B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54CDA1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321E89"/>
    <w:multiLevelType w:val="multilevel"/>
    <w:tmpl w:val="2FCA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856BC8"/>
    <w:multiLevelType w:val="hybridMultilevel"/>
    <w:tmpl w:val="7180D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45F95"/>
    <w:multiLevelType w:val="hybridMultilevel"/>
    <w:tmpl w:val="007AC3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20F87"/>
    <w:multiLevelType w:val="hybridMultilevel"/>
    <w:tmpl w:val="17F8FA80"/>
    <w:lvl w:ilvl="0" w:tplc="A65CC2A0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160C0C04"/>
    <w:multiLevelType w:val="hybridMultilevel"/>
    <w:tmpl w:val="6A8E5B7C"/>
    <w:lvl w:ilvl="0" w:tplc="1F6A8A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EA45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E0F8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A2D0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0AB9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D096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F6E3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DAF1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B676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66303A7"/>
    <w:multiLevelType w:val="hybridMultilevel"/>
    <w:tmpl w:val="702CBEC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726CB90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ED38D7"/>
    <w:multiLevelType w:val="hybridMultilevel"/>
    <w:tmpl w:val="B9161B98"/>
    <w:lvl w:ilvl="0" w:tplc="E84E9AF6">
      <w:start w:val="1"/>
      <w:numFmt w:val="bullet"/>
      <w:lvlText w:val=""/>
      <w:lvlPicBulletId w:val="1"/>
      <w:lvlJc w:val="left"/>
      <w:pPr>
        <w:ind w:left="88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9">
    <w:nsid w:val="173D349C"/>
    <w:multiLevelType w:val="hybridMultilevel"/>
    <w:tmpl w:val="804EC5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16543"/>
    <w:multiLevelType w:val="hybridMultilevel"/>
    <w:tmpl w:val="318889C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4FA4B58"/>
    <w:multiLevelType w:val="hybridMultilevel"/>
    <w:tmpl w:val="64906F1A"/>
    <w:lvl w:ilvl="0" w:tplc="4FAC0DF2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">
    <w:nsid w:val="263E64B6"/>
    <w:multiLevelType w:val="hybridMultilevel"/>
    <w:tmpl w:val="47E48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25A61"/>
    <w:multiLevelType w:val="hybridMultilevel"/>
    <w:tmpl w:val="07325EDA"/>
    <w:lvl w:ilvl="0" w:tplc="3A2C136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26BE3"/>
    <w:multiLevelType w:val="hybridMultilevel"/>
    <w:tmpl w:val="41ACC2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B6BE6"/>
    <w:multiLevelType w:val="hybridMultilevel"/>
    <w:tmpl w:val="294E0F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C657BC"/>
    <w:multiLevelType w:val="hybridMultilevel"/>
    <w:tmpl w:val="0B8AFD92"/>
    <w:lvl w:ilvl="0" w:tplc="6A2C9E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85A326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D96A97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A9A20A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B4246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180F2C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D7657A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F72D83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71EE87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3720AB"/>
    <w:multiLevelType w:val="hybridMultilevel"/>
    <w:tmpl w:val="786E86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56CDB"/>
    <w:multiLevelType w:val="hybridMultilevel"/>
    <w:tmpl w:val="13B8C766"/>
    <w:lvl w:ilvl="0" w:tplc="E84E9A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A574A"/>
    <w:multiLevelType w:val="hybridMultilevel"/>
    <w:tmpl w:val="F2E49A46"/>
    <w:lvl w:ilvl="0" w:tplc="88AA6C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7F67B57"/>
    <w:multiLevelType w:val="hybridMultilevel"/>
    <w:tmpl w:val="0B923964"/>
    <w:lvl w:ilvl="0" w:tplc="BDBE91BA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9A2DEB"/>
    <w:multiLevelType w:val="hybridMultilevel"/>
    <w:tmpl w:val="89BA0EA0"/>
    <w:lvl w:ilvl="0" w:tplc="6486D382">
      <w:start w:val="1"/>
      <w:numFmt w:val="decimal"/>
      <w:lvlText w:val="%1."/>
      <w:lvlJc w:val="left"/>
      <w:pPr>
        <w:ind w:left="502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A86845"/>
    <w:multiLevelType w:val="hybridMultilevel"/>
    <w:tmpl w:val="5F141298"/>
    <w:lvl w:ilvl="0" w:tplc="B176AE96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3">
    <w:nsid w:val="534D7906"/>
    <w:multiLevelType w:val="hybridMultilevel"/>
    <w:tmpl w:val="19647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810DA2"/>
    <w:multiLevelType w:val="hybridMultilevel"/>
    <w:tmpl w:val="9A682358"/>
    <w:lvl w:ilvl="0" w:tplc="B0DEAEC0">
      <w:start w:val="1"/>
      <w:numFmt w:val="decimal"/>
      <w:lvlText w:val="%1."/>
      <w:lvlJc w:val="left"/>
      <w:pPr>
        <w:ind w:left="862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55D63F6B"/>
    <w:multiLevelType w:val="hybridMultilevel"/>
    <w:tmpl w:val="2892EF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FD6EA3"/>
    <w:multiLevelType w:val="hybridMultilevel"/>
    <w:tmpl w:val="7B82CDC6"/>
    <w:lvl w:ilvl="0" w:tplc="6B66A5A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7867450"/>
    <w:multiLevelType w:val="hybridMultilevel"/>
    <w:tmpl w:val="D5B050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5555FD"/>
    <w:multiLevelType w:val="hybridMultilevel"/>
    <w:tmpl w:val="66F896C8"/>
    <w:lvl w:ilvl="0" w:tplc="75ACB8F0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AF351E"/>
    <w:multiLevelType w:val="hybridMultilevel"/>
    <w:tmpl w:val="C2F4ABCE"/>
    <w:lvl w:ilvl="0" w:tplc="4726CB9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D887613"/>
    <w:multiLevelType w:val="hybridMultilevel"/>
    <w:tmpl w:val="F4A40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943701"/>
    <w:multiLevelType w:val="hybridMultilevel"/>
    <w:tmpl w:val="A8A2D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4E6997"/>
    <w:multiLevelType w:val="hybridMultilevel"/>
    <w:tmpl w:val="225C6798"/>
    <w:lvl w:ilvl="0" w:tplc="E7C0492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>
    <w:nsid w:val="68AC5C0C"/>
    <w:multiLevelType w:val="hybridMultilevel"/>
    <w:tmpl w:val="1174F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EF6CC3"/>
    <w:multiLevelType w:val="hybridMultilevel"/>
    <w:tmpl w:val="A3DCA43E"/>
    <w:lvl w:ilvl="0" w:tplc="6D282356">
      <w:start w:val="1"/>
      <w:numFmt w:val="decimal"/>
      <w:lvlText w:val="%1."/>
      <w:lvlJc w:val="left"/>
      <w:pPr>
        <w:ind w:left="862" w:hanging="360"/>
      </w:pPr>
      <w:rPr>
        <w:rFonts w:ascii="Times New Roman" w:eastAsiaTheme="minorHAnsi" w:hAnsi="Times New Roman" w:cs="Times New Roman"/>
        <w:color w:val="00000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6FF722BF"/>
    <w:multiLevelType w:val="hybridMultilevel"/>
    <w:tmpl w:val="8604B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E67103"/>
    <w:multiLevelType w:val="hybridMultilevel"/>
    <w:tmpl w:val="52CCE77A"/>
    <w:lvl w:ilvl="0" w:tplc="939C56F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7">
    <w:nsid w:val="72464263"/>
    <w:multiLevelType w:val="hybridMultilevel"/>
    <w:tmpl w:val="E0FA9B22"/>
    <w:lvl w:ilvl="0" w:tplc="E84E9A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7F77CE"/>
    <w:multiLevelType w:val="hybridMultilevel"/>
    <w:tmpl w:val="5DBEA2C8"/>
    <w:lvl w:ilvl="0" w:tplc="4726CB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B33C5A"/>
    <w:multiLevelType w:val="hybridMultilevel"/>
    <w:tmpl w:val="29B66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E12E9F"/>
    <w:multiLevelType w:val="hybridMultilevel"/>
    <w:tmpl w:val="4CF606DA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D477FB"/>
    <w:multiLevelType w:val="hybridMultilevel"/>
    <w:tmpl w:val="789A0E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30"/>
  </w:num>
  <w:num w:numId="4">
    <w:abstractNumId w:val="23"/>
  </w:num>
  <w:num w:numId="5">
    <w:abstractNumId w:val="12"/>
  </w:num>
  <w:num w:numId="6">
    <w:abstractNumId w:val="7"/>
  </w:num>
  <w:num w:numId="7">
    <w:abstractNumId w:val="29"/>
  </w:num>
  <w:num w:numId="8">
    <w:abstractNumId w:val="28"/>
  </w:num>
  <w:num w:numId="9">
    <w:abstractNumId w:val="8"/>
  </w:num>
  <w:num w:numId="10">
    <w:abstractNumId w:val="18"/>
  </w:num>
  <w:num w:numId="11">
    <w:abstractNumId w:val="20"/>
  </w:num>
  <w:num w:numId="12">
    <w:abstractNumId w:val="3"/>
  </w:num>
  <w:num w:numId="13">
    <w:abstractNumId w:val="27"/>
  </w:num>
  <w:num w:numId="14">
    <w:abstractNumId w:val="40"/>
  </w:num>
  <w:num w:numId="15">
    <w:abstractNumId w:val="6"/>
  </w:num>
  <w:num w:numId="16">
    <w:abstractNumId w:val="14"/>
  </w:num>
  <w:num w:numId="17">
    <w:abstractNumId w:val="17"/>
  </w:num>
  <w:num w:numId="18">
    <w:abstractNumId w:val="0"/>
  </w:num>
  <w:num w:numId="19">
    <w:abstractNumId w:val="16"/>
  </w:num>
  <w:num w:numId="20">
    <w:abstractNumId w:val="1"/>
  </w:num>
  <w:num w:numId="21">
    <w:abstractNumId w:val="4"/>
  </w:num>
  <w:num w:numId="22">
    <w:abstractNumId w:val="25"/>
  </w:num>
  <w:num w:numId="23">
    <w:abstractNumId w:val="15"/>
  </w:num>
  <w:num w:numId="24">
    <w:abstractNumId w:val="19"/>
  </w:num>
  <w:num w:numId="25">
    <w:abstractNumId w:val="22"/>
  </w:num>
  <w:num w:numId="26">
    <w:abstractNumId w:val="41"/>
  </w:num>
  <w:num w:numId="27">
    <w:abstractNumId w:val="2"/>
  </w:num>
  <w:num w:numId="28">
    <w:abstractNumId w:val="38"/>
  </w:num>
  <w:num w:numId="29">
    <w:abstractNumId w:val="9"/>
  </w:num>
  <w:num w:numId="30">
    <w:abstractNumId w:val="31"/>
  </w:num>
  <w:num w:numId="31">
    <w:abstractNumId w:val="33"/>
  </w:num>
  <w:num w:numId="32">
    <w:abstractNumId w:val="39"/>
  </w:num>
  <w:num w:numId="33">
    <w:abstractNumId w:val="37"/>
  </w:num>
  <w:num w:numId="34">
    <w:abstractNumId w:val="26"/>
  </w:num>
  <w:num w:numId="35">
    <w:abstractNumId w:val="21"/>
  </w:num>
  <w:num w:numId="36">
    <w:abstractNumId w:val="32"/>
  </w:num>
  <w:num w:numId="37">
    <w:abstractNumId w:val="34"/>
  </w:num>
  <w:num w:numId="38">
    <w:abstractNumId w:val="35"/>
  </w:num>
  <w:num w:numId="39">
    <w:abstractNumId w:val="36"/>
  </w:num>
  <w:num w:numId="40">
    <w:abstractNumId w:val="5"/>
  </w:num>
  <w:num w:numId="41">
    <w:abstractNumId w:val="24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5"/>
        <o:r id="V:Rule2" type="connector" idref="#_x0000_s1080"/>
        <o:r id="V:Rule3" type="connector" idref="#_x0000_s1064"/>
        <o:r id="V:Rule4" type="connector" idref="#_x0000_s1096"/>
        <o:r id="V:Rule5" type="connector" idref="#_x0000_s1082"/>
        <o:r id="V:Rule6" type="connector" idref="#_x0000_s109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pPr>
      <w:spacing w:after="0" w:line="240" w:lineRule="auto"/>
    </w:pPr>
  </w:style>
  <w:style w:type="paragraph" w:styleId="a4">
    <w:name w:val="List Paragraph"/>
    <w:basedOn w:val="a"/>
    <w:uiPriority w:val="34"/>
    <w:qFormat/>
    <w:pPr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</w:style>
  <w:style w:type="character" w:customStyle="1" w:styleId="c2">
    <w:name w:val="c2"/>
    <w:basedOn w:val="a0"/>
  </w:style>
  <w:style w:type="character" w:customStyle="1" w:styleId="c1">
    <w:name w:val="c1"/>
    <w:basedOn w:val="a0"/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6940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2031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50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8428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7.sldx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5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4.sldx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2485</TotalTime>
  <Pages>10</Pages>
  <Words>1870</Words>
  <Characters>10660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inoel-makarenko@yandex.ru</dc:creator>
  <cp:keywords/>
  <dc:description/>
  <cp:lastModifiedBy>1</cp:lastModifiedBy>
  <cp:revision>48</cp:revision>
  <cp:lastPrinted>2015-03-24T08:12:00Z</cp:lastPrinted>
  <dcterms:created xsi:type="dcterms:W3CDTF">2015-03-23T17:21:00Z</dcterms:created>
  <dcterms:modified xsi:type="dcterms:W3CDTF">2015-10-21T19:33:00Z</dcterms:modified>
</cp:coreProperties>
</file>